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5799" w:rsidRPr="00F4403C" w:rsidRDefault="00697FBD" w:rsidP="00CC71D9">
      <w:pPr>
        <w:pStyle w:val="Header"/>
        <w:tabs>
          <w:tab w:val="clear" w:pos="4536"/>
        </w:tabs>
        <w:ind w:right="567"/>
        <w:rPr>
          <w:i/>
          <w:lang w:val="de-DE"/>
        </w:rPr>
      </w:pPr>
      <w:r w:rsidRPr="00697FBD">
        <w:rPr>
          <w:lang w:val="de-DE"/>
        </w:rPr>
        <w:t>3GPP TSG RAN WG1 Meeting #85</w:t>
      </w:r>
      <w:r w:rsidRPr="00697FBD">
        <w:rPr>
          <w:lang w:val="de-DE"/>
        </w:rPr>
        <w:tab/>
      </w:r>
      <w:r w:rsidR="00FE5799" w:rsidRPr="00F4403C">
        <w:rPr>
          <w:lang w:val="de-DE"/>
        </w:rPr>
        <w:t>R1</w:t>
      </w:r>
      <w:r w:rsidR="00467FE8">
        <w:rPr>
          <w:lang w:val="de-DE"/>
        </w:rPr>
        <w:t>-</w:t>
      </w:r>
      <w:r w:rsidR="00E132BB">
        <w:rPr>
          <w:lang w:val="de-DE"/>
        </w:rPr>
        <w:t>1</w:t>
      </w:r>
      <w:r w:rsidR="00F4403C" w:rsidRPr="00F4403C">
        <w:rPr>
          <w:lang w:val="de-DE"/>
        </w:rPr>
        <w:t>6</w:t>
      </w:r>
      <w:r w:rsidR="00207EE1">
        <w:rPr>
          <w:lang w:val="de-DE"/>
        </w:rPr>
        <w:t>5036</w:t>
      </w:r>
    </w:p>
    <w:p w:rsidR="00FE5799" w:rsidRPr="000833FA" w:rsidRDefault="00697FBD" w:rsidP="00CC71D9">
      <w:pPr>
        <w:pStyle w:val="Header"/>
        <w:ind w:right="567"/>
        <w:rPr>
          <w:color w:val="000000"/>
        </w:rPr>
      </w:pPr>
      <w:r w:rsidRPr="00697FBD">
        <w:t>Nanjing, China</w:t>
      </w:r>
      <w:r w:rsidR="00510AD2">
        <w:t>,</w:t>
      </w:r>
      <w:bookmarkStart w:id="0" w:name="_GoBack"/>
      <w:bookmarkEnd w:id="0"/>
      <w:r w:rsidRPr="00697FBD">
        <w:t xml:space="preserve"> 23rd - 27th May 2016</w:t>
      </w:r>
    </w:p>
    <w:p w:rsidR="00FE5799" w:rsidRPr="000833FA" w:rsidRDefault="00FE5799" w:rsidP="00CC71D9">
      <w:pPr>
        <w:pStyle w:val="Header"/>
        <w:ind w:right="567"/>
      </w:pPr>
    </w:p>
    <w:p w:rsidR="00FE5799" w:rsidRPr="0003368D" w:rsidRDefault="00FE5799" w:rsidP="00CC71D9">
      <w:pPr>
        <w:pStyle w:val="Header"/>
        <w:tabs>
          <w:tab w:val="clear" w:pos="4536"/>
          <w:tab w:val="left" w:pos="1800"/>
        </w:tabs>
        <w:ind w:left="1800" w:right="567" w:hanging="1800"/>
      </w:pPr>
      <w:r w:rsidRPr="0003368D">
        <w:t>Source:</w:t>
      </w:r>
      <w:r w:rsidRPr="0003368D">
        <w:tab/>
        <w:t>Ericsson</w:t>
      </w:r>
    </w:p>
    <w:p w:rsidR="003323F4" w:rsidRPr="00F64D4A" w:rsidRDefault="00FE5799" w:rsidP="00CC71D9">
      <w:pPr>
        <w:pStyle w:val="Header"/>
        <w:tabs>
          <w:tab w:val="clear" w:pos="4536"/>
          <w:tab w:val="left" w:pos="1800"/>
        </w:tabs>
        <w:ind w:left="1800" w:right="567" w:hanging="1800"/>
      </w:pPr>
      <w:r w:rsidRPr="0003368D">
        <w:t>Title:</w:t>
      </w:r>
      <w:bookmarkStart w:id="1" w:name="Title"/>
      <w:bookmarkEnd w:id="1"/>
      <w:r w:rsidR="00CC71D9">
        <w:tab/>
      </w:r>
      <w:r w:rsidR="00207EE1" w:rsidRPr="00207EE1">
        <w:t>Impact of Number of Iterations in Decoding Turbo and LDPC codes</w:t>
      </w:r>
    </w:p>
    <w:p w:rsidR="00FE5799" w:rsidRPr="0003368D" w:rsidRDefault="00FE5799" w:rsidP="00CC71D9">
      <w:pPr>
        <w:pStyle w:val="Header"/>
        <w:tabs>
          <w:tab w:val="left" w:pos="1800"/>
        </w:tabs>
        <w:ind w:right="567"/>
      </w:pPr>
      <w:r w:rsidRPr="0003368D">
        <w:t>Agenda Item:</w:t>
      </w:r>
      <w:bookmarkStart w:id="2" w:name="Source"/>
      <w:bookmarkEnd w:id="2"/>
      <w:r w:rsidRPr="0003368D">
        <w:tab/>
      </w:r>
      <w:r w:rsidR="0052426E">
        <w:t>7</w:t>
      </w:r>
      <w:r w:rsidR="00A83845">
        <w:t>.1.</w:t>
      </w:r>
      <w:r w:rsidR="0052426E">
        <w:t>5</w:t>
      </w:r>
      <w:r w:rsidR="00170D57">
        <w:t>.1</w:t>
      </w:r>
    </w:p>
    <w:p w:rsidR="00FE5799" w:rsidRPr="0003368D" w:rsidRDefault="00FE5799" w:rsidP="00CC71D9">
      <w:pPr>
        <w:pStyle w:val="Header"/>
        <w:tabs>
          <w:tab w:val="left" w:pos="1800"/>
        </w:tabs>
        <w:ind w:right="567"/>
      </w:pPr>
      <w:r w:rsidRPr="0003368D">
        <w:t>Document for:</w:t>
      </w:r>
      <w:r w:rsidRPr="0003368D">
        <w:tab/>
      </w:r>
      <w:bookmarkStart w:id="3" w:name="DocumentFor"/>
      <w:bookmarkEnd w:id="3"/>
      <w:r w:rsidR="003323F4">
        <w:t>Discussion</w:t>
      </w:r>
    </w:p>
    <w:p w:rsidR="00FE5799" w:rsidRPr="002100D2" w:rsidRDefault="00FE5799" w:rsidP="00CC71D9">
      <w:pPr>
        <w:pBdr>
          <w:bottom w:val="single" w:sz="4" w:space="1" w:color="auto"/>
        </w:pBdr>
        <w:tabs>
          <w:tab w:val="left" w:pos="2552"/>
          <w:tab w:val="right" w:pos="9072"/>
        </w:tabs>
        <w:ind w:right="567"/>
      </w:pPr>
    </w:p>
    <w:p w:rsidR="00FE5799" w:rsidRDefault="00D64311" w:rsidP="00CC71D9">
      <w:pPr>
        <w:pStyle w:val="Heading1"/>
        <w:tabs>
          <w:tab w:val="right" w:pos="9072"/>
        </w:tabs>
        <w:ind w:right="567"/>
      </w:pPr>
      <w:r>
        <w:t>Introduction</w:t>
      </w:r>
    </w:p>
    <w:p w:rsidR="00DC0BC6" w:rsidRDefault="00DC0BC6" w:rsidP="00D224C4">
      <w:pPr>
        <w:pStyle w:val="BodyText"/>
        <w:tabs>
          <w:tab w:val="right" w:pos="9072"/>
        </w:tabs>
        <w:ind w:right="567"/>
      </w:pPr>
      <w:r>
        <w:t>In RAN#71, a new study item, “</w:t>
      </w:r>
      <w:r w:rsidRPr="00DC0BC6">
        <w:t>Study on New Radio Access Technology</w:t>
      </w:r>
      <w:r>
        <w:t xml:space="preserve">,” has been approved. The initial work of the study item is expected to focus on </w:t>
      </w:r>
      <w:r>
        <w:rPr>
          <w:bCs/>
          <w:lang w:eastAsia="ja-JP"/>
        </w:rPr>
        <w:t>f</w:t>
      </w:r>
      <w:r w:rsidRPr="007577F6">
        <w:rPr>
          <w:bCs/>
          <w:lang w:eastAsia="ja-JP"/>
        </w:rPr>
        <w:t>undamental physical layer signal structure for new RAT</w:t>
      </w:r>
      <w:r>
        <w:t>, of which channel coding schemes is listed as an area to investigate.</w:t>
      </w:r>
    </w:p>
    <w:p w:rsidR="004D430D" w:rsidRDefault="00BB7F97" w:rsidP="00CC71D9">
      <w:pPr>
        <w:pStyle w:val="BodyText"/>
        <w:tabs>
          <w:tab w:val="right" w:pos="9072"/>
        </w:tabs>
        <w:ind w:right="567"/>
      </w:pPr>
      <w:r>
        <w:t>In th</w:t>
      </w:r>
      <w:r w:rsidR="00B4082A">
        <w:t>is paper, we compare the performance of Turbo codes and LDPC codes at different number of iterations</w:t>
      </w:r>
      <w:r w:rsidR="00C826B2">
        <w:t>.</w:t>
      </w:r>
      <w:r w:rsidR="004D430D">
        <w:t xml:space="preserve"> </w:t>
      </w:r>
      <w:r w:rsidR="004D430D">
        <w:t xml:space="preserve">As analyzed in [5], the number of decoding iterations affects not only the BLER </w:t>
      </w:r>
      <w:proofErr w:type="gramStart"/>
      <w:r w:rsidR="004D430D">
        <w:t>performance,</w:t>
      </w:r>
      <w:proofErr w:type="gramEnd"/>
      <w:r w:rsidR="004D430D">
        <w:t xml:space="preserve"> it also affects significantly the decoder efficiency, including area efficiency and energy efficiency.</w:t>
      </w:r>
      <w:r w:rsidR="00831E03">
        <w:t xml:space="preserve"> To fairly assess the performance versus complexity of the different code types, the optimal number of decoding iterations should be selected for each alternative.</w:t>
      </w:r>
      <w:r w:rsidR="004D430D">
        <w:t xml:space="preserve"> </w:t>
      </w:r>
    </w:p>
    <w:p w:rsidR="00C826B2" w:rsidRDefault="00642FAC" w:rsidP="00CC71D9">
      <w:pPr>
        <w:pStyle w:val="Heading1"/>
        <w:tabs>
          <w:tab w:val="right" w:pos="9072"/>
        </w:tabs>
        <w:ind w:right="567"/>
      </w:pPr>
      <w:r>
        <w:t>Impact of number of decoding iterations</w:t>
      </w:r>
    </w:p>
    <w:p w:rsidR="00927510" w:rsidRDefault="004F523E" w:rsidP="004F523E">
      <w:pPr>
        <w:pStyle w:val="BodyText"/>
      </w:pPr>
      <w:r>
        <w:t>We consider the impact of the number of decoding iterations on performance for one low rate code with rate 1/5 and</w:t>
      </w:r>
      <w:r w:rsidR="008773DB">
        <w:t xml:space="preserve"> one high rate code with rate 3/4</w:t>
      </w:r>
      <w:r>
        <w:t xml:space="preserve">. The low rate LDPC code is described in </w:t>
      </w:r>
      <w:r>
        <w:fldChar w:fldCharType="begin"/>
      </w:r>
      <w:r>
        <w:instrText xml:space="preserve"> REF _Ref450571415 \r \h </w:instrText>
      </w:r>
      <w:r>
        <w:fldChar w:fldCharType="separate"/>
      </w:r>
      <w:r>
        <w:t>[1]</w:t>
      </w:r>
      <w:r>
        <w:fldChar w:fldCharType="end"/>
      </w:r>
      <w:r>
        <w:t xml:space="preserve"> and the high rate LDPC code is described in </w:t>
      </w:r>
      <w:r>
        <w:fldChar w:fldCharType="begin"/>
      </w:r>
      <w:r>
        <w:instrText xml:space="preserve"> REF _Ref450847112 \r \h </w:instrText>
      </w:r>
      <w:r>
        <w:fldChar w:fldCharType="separate"/>
      </w:r>
      <w:r>
        <w:t>[2]</w:t>
      </w:r>
      <w:r>
        <w:fldChar w:fldCharType="end"/>
      </w:r>
      <w:r>
        <w:t>. The low rate LDPC code is compared to a</w:t>
      </w:r>
      <w:r w:rsidR="00872824">
        <w:t>n</w:t>
      </w:r>
      <w:r>
        <w:t xml:space="preserve"> </w:t>
      </w:r>
      <w:r w:rsidR="00872824">
        <w:t xml:space="preserve">enhanced </w:t>
      </w:r>
      <w:r>
        <w:t>Turbo code with a rate 1/5 mother code</w:t>
      </w:r>
      <w:r w:rsidR="00872824">
        <w:t xml:space="preserve"> rate</w:t>
      </w:r>
      <w:r>
        <w:t xml:space="preserve">, as shown in </w:t>
      </w:r>
      <w:r>
        <w:fldChar w:fldCharType="begin"/>
      </w:r>
      <w:r>
        <w:instrText xml:space="preserve"> REF _Ref450847263 \r \h </w:instrText>
      </w:r>
      <w:r>
        <w:fldChar w:fldCharType="separate"/>
      </w:r>
      <w:r>
        <w:t>[3]</w:t>
      </w:r>
      <w:r>
        <w:fldChar w:fldCharType="end"/>
      </w:r>
      <w:r>
        <w:t>, and the high rate code Turbo code is a standard LTE Turbo code</w:t>
      </w:r>
      <w:r w:rsidR="00E552BB">
        <w:t xml:space="preserve"> with LTE rate-matching algor</w:t>
      </w:r>
      <w:r w:rsidR="00CD6783">
        <w:t>i</w:t>
      </w:r>
      <w:r w:rsidR="00E552BB">
        <w:t>thm</w:t>
      </w:r>
      <w:r>
        <w:t xml:space="preserve">. We compare the performance at a block length around </w:t>
      </w:r>
      <w:r>
        <w:rPr>
          <w:i/>
        </w:rPr>
        <w:t>k=8192</w:t>
      </w:r>
      <w:r>
        <w:t xml:space="preserve"> information bits, so the Turbo codes </w:t>
      </w:r>
      <w:r w:rsidR="00E552BB">
        <w:t xml:space="preserve">uses the </w:t>
      </w:r>
      <w:r w:rsidR="00E552BB" w:rsidRPr="006B4215">
        <w:rPr>
          <w:i/>
        </w:rPr>
        <w:t>k=8192</w:t>
      </w:r>
      <w:r>
        <w:t xml:space="preserve"> QPP </w:t>
      </w:r>
      <w:proofErr w:type="spellStart"/>
      <w:r>
        <w:t>interleaver</w:t>
      </w:r>
      <w:proofErr w:type="spellEnd"/>
      <w:r>
        <w:t xml:space="preserve"> </w:t>
      </w:r>
      <w:r w:rsidR="00E552BB">
        <w:t xml:space="preserve">proposed </w:t>
      </w:r>
      <w:r>
        <w:t>for LTE Turbo codes</w:t>
      </w:r>
      <w:r w:rsidR="00E552BB">
        <w:t xml:space="preserve"> in</w:t>
      </w:r>
      <w:r>
        <w:t xml:space="preserve"> </w:t>
      </w:r>
      <w:r>
        <w:fldChar w:fldCharType="begin"/>
      </w:r>
      <w:r>
        <w:instrText xml:space="preserve"> REF _Ref450847263 \r \h </w:instrText>
      </w:r>
      <w:r>
        <w:fldChar w:fldCharType="separate"/>
      </w:r>
      <w:r>
        <w:t>[3]</w:t>
      </w:r>
      <w:r>
        <w:fldChar w:fldCharType="end"/>
      </w:r>
      <w:r>
        <w:t>.</w:t>
      </w:r>
    </w:p>
    <w:p w:rsidR="004F523E" w:rsidRDefault="004F523E" w:rsidP="004F523E">
      <w:pPr>
        <w:pStyle w:val="Heading2"/>
        <w:tabs>
          <w:tab w:val="clear" w:pos="3447"/>
          <w:tab w:val="num" w:pos="0"/>
        </w:tabs>
        <w:ind w:left="567"/>
      </w:pPr>
      <w:r>
        <w:t>Decoding performance at low code rate</w:t>
      </w:r>
    </w:p>
    <w:p w:rsidR="000816BB" w:rsidRDefault="002478FD" w:rsidP="000816BB">
      <w:pPr>
        <w:pStyle w:val="BodyText"/>
      </w:pPr>
      <w:r>
        <w:fldChar w:fldCharType="begin"/>
      </w:r>
      <w:r>
        <w:instrText xml:space="preserve"> REF _Ref450894792 \h </w:instrText>
      </w:r>
      <w:r>
        <w:fldChar w:fldCharType="separate"/>
      </w:r>
      <w:r>
        <w:t xml:space="preserve">Figure </w:t>
      </w:r>
      <w:r>
        <w:rPr>
          <w:noProof/>
        </w:rPr>
        <w:t>1</w:t>
      </w:r>
      <w:r>
        <w:fldChar w:fldCharType="end"/>
      </w:r>
      <w:r>
        <w:t xml:space="preserve"> s</w:t>
      </w:r>
      <w:r w:rsidR="000816BB">
        <w:t>hows the decoding performance for the Turbo code after {4, 6, 8} max-log-MAP decoding ite</w:t>
      </w:r>
      <w:r>
        <w:t>rations</w:t>
      </w:r>
      <w:r w:rsidR="000816BB">
        <w:t xml:space="preserve"> in relation to the decoding performance for the LDPC code after {10, 12, 15, 20, 100} min-sum decoding iterations.</w:t>
      </w:r>
      <w:r>
        <w:t xml:space="preserve"> </w:t>
      </w:r>
      <w:r w:rsidR="00EC01A6">
        <w:t xml:space="preserve">Note that the max-log-MAP algorithm is implemented with a scaling factor of 0.75 applied to the extrinsic LLR values. </w:t>
      </w:r>
      <w:r w:rsidR="00E552BB">
        <w:t xml:space="preserve">The </w:t>
      </w:r>
      <w:r>
        <w:t xml:space="preserve">LDPC code </w:t>
      </w:r>
      <w:r w:rsidR="00E552BB">
        <w:t xml:space="preserve">is </w:t>
      </w:r>
      <w:r>
        <w:t>decoded by the min-sum algorithm without any improvements</w:t>
      </w:r>
      <w:r w:rsidR="00E552BB">
        <w:t xml:space="preserve"> to the </w:t>
      </w:r>
      <w:r w:rsidR="00C53A03">
        <w:t>check node</w:t>
      </w:r>
      <w:r w:rsidR="00E552BB">
        <w:t xml:space="preserve"> operation.</w:t>
      </w:r>
      <w:r>
        <w:t xml:space="preserve"> </w:t>
      </w:r>
      <w:r w:rsidR="00E552BB">
        <w:t>At this low rate,</w:t>
      </w:r>
      <w:r w:rsidR="00C53A03">
        <w:t xml:space="preserve"> </w:t>
      </w:r>
      <w:r w:rsidR="00CD6783">
        <w:t xml:space="preserve">the </w:t>
      </w:r>
      <w:r w:rsidR="00C53A03">
        <w:t>LDPC code</w:t>
      </w:r>
      <w:r w:rsidR="00E552BB">
        <w:t xml:space="preserve"> </w:t>
      </w:r>
      <w:r>
        <w:t>performs much worse than the Turbo code, even allowing up to 100 decoding iterations. This implies that any improvements of the min-sum algorithm must be considered and these improvements must also be included in any complexity comparison between Turbo and LDPC codes.</w:t>
      </w:r>
    </w:p>
    <w:p w:rsidR="000816BB" w:rsidRDefault="000F5DA4" w:rsidP="000816BB">
      <w:pPr>
        <w:pStyle w:val="BodyText"/>
        <w:keepNext/>
        <w:jc w:val="center"/>
      </w:pPr>
      <w:r w:rsidRPr="000F5DA4">
        <w:rPr>
          <w:noProof/>
        </w:rPr>
        <w:t xml:space="preserve"> </w:t>
      </w:r>
      <w:r w:rsidRPr="000F5DA4">
        <w:rPr>
          <w:noProof/>
          <w:lang w:eastAsia="zh-CN"/>
        </w:rPr>
        <w:drawing>
          <wp:inline distT="0" distB="0" distL="0" distR="0" wp14:anchorId="24019D50" wp14:editId="6CFCD08A">
            <wp:extent cx="4174435" cy="2945981"/>
            <wp:effectExtent l="0" t="0" r="0" b="698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4177318" cy="2948016"/>
                    </a:xfrm>
                    <a:prstGeom prst="rect">
                      <a:avLst/>
                    </a:prstGeom>
                  </pic:spPr>
                </pic:pic>
              </a:graphicData>
            </a:graphic>
          </wp:inline>
        </w:drawing>
      </w:r>
    </w:p>
    <w:p w:rsidR="000816BB" w:rsidRDefault="000816BB" w:rsidP="000816BB">
      <w:pPr>
        <w:pStyle w:val="Caption"/>
        <w:jc w:val="center"/>
      </w:pPr>
      <w:bookmarkStart w:id="4" w:name="_Ref450894792"/>
      <w:r>
        <w:t xml:space="preserve">Figure </w:t>
      </w:r>
      <w:r>
        <w:fldChar w:fldCharType="begin"/>
      </w:r>
      <w:r>
        <w:instrText xml:space="preserve"> SEQ Figure \* ARABIC </w:instrText>
      </w:r>
      <w:r>
        <w:fldChar w:fldCharType="separate"/>
      </w:r>
      <w:r w:rsidR="008579CF">
        <w:rPr>
          <w:noProof/>
        </w:rPr>
        <w:t>1</w:t>
      </w:r>
      <w:r>
        <w:fldChar w:fldCharType="end"/>
      </w:r>
      <w:bookmarkEnd w:id="4"/>
      <w:r>
        <w:t xml:space="preserve"> Impact of number of decoding iterations for R=1/5, k~8192. The LDPC code is decoded by the min-sum algorithm and the Turbo code by the max-log-MAP algorithm.</w:t>
      </w:r>
    </w:p>
    <w:p w:rsidR="00C348EA" w:rsidRDefault="002478FD" w:rsidP="004F523E">
      <w:pPr>
        <w:pStyle w:val="BodyText"/>
      </w:pPr>
      <w:r>
        <w:lastRenderedPageBreak/>
        <w:t>There are a number of different improvements of the min-sum algori</w:t>
      </w:r>
      <w:r w:rsidR="00E0223C">
        <w:t>thm available in the literature, with varying complexity. As an upper bound</w:t>
      </w:r>
      <w:r w:rsidR="00C53A03">
        <w:t xml:space="preserve"> of achievable decoding performance,</w:t>
      </w:r>
      <w:r w:rsidR="00E0223C">
        <w:t xml:space="preserve"> we consider the sum-product algorithm</w:t>
      </w:r>
      <w:r w:rsidR="00C53A03">
        <w:t xml:space="preserve"> with flooding schedule</w:t>
      </w:r>
      <w:r w:rsidR="00E0223C">
        <w:t xml:space="preserve"> here. </w:t>
      </w:r>
      <w:r w:rsidR="00C348EA">
        <w:t xml:space="preserve">However, it should be noted that the min-sum algorithm needs more iterations to converge than the sum-product algorithm, see for example </w:t>
      </w:r>
      <w:r w:rsidR="00C348EA">
        <w:fldChar w:fldCharType="begin"/>
      </w:r>
      <w:r w:rsidR="00C348EA">
        <w:instrText xml:space="preserve"> REF _Ref450906783 \r \h </w:instrText>
      </w:r>
      <w:r w:rsidR="00C348EA">
        <w:fldChar w:fldCharType="separate"/>
      </w:r>
      <w:r w:rsidR="00C348EA">
        <w:t>[4]</w:t>
      </w:r>
      <w:r w:rsidR="00C348EA">
        <w:fldChar w:fldCharType="end"/>
      </w:r>
      <w:r w:rsidR="00C348EA">
        <w:t xml:space="preserve">. </w:t>
      </w:r>
    </w:p>
    <w:p w:rsidR="00F2226F" w:rsidRDefault="000816BB" w:rsidP="004F523E">
      <w:pPr>
        <w:pStyle w:val="BodyText"/>
      </w:pPr>
      <w:r>
        <w:t xml:space="preserve">In </w:t>
      </w:r>
      <w:r>
        <w:fldChar w:fldCharType="begin"/>
      </w:r>
      <w:r>
        <w:instrText xml:space="preserve"> REF _Ref450894535 \h </w:instrText>
      </w:r>
      <w:r>
        <w:fldChar w:fldCharType="separate"/>
      </w:r>
      <w:r>
        <w:t xml:space="preserve">Figure </w:t>
      </w:r>
      <w:r>
        <w:rPr>
          <w:noProof/>
        </w:rPr>
        <w:t>2</w:t>
      </w:r>
      <w:r>
        <w:fldChar w:fldCharType="end"/>
      </w:r>
      <w:r>
        <w:t>, t</w:t>
      </w:r>
      <w:r w:rsidR="004F523E">
        <w:t xml:space="preserve">he decoding performance </w:t>
      </w:r>
      <w:r w:rsidR="00E6262D">
        <w:t xml:space="preserve">for the Turbo code </w:t>
      </w:r>
      <w:r w:rsidR="004F523E">
        <w:t>after {4,</w:t>
      </w:r>
      <w:r w:rsidR="00E6262D">
        <w:t xml:space="preserve"> </w:t>
      </w:r>
      <w:r w:rsidR="004F523E">
        <w:t>6</w:t>
      </w:r>
      <w:r w:rsidR="00E6262D">
        <w:t xml:space="preserve">, </w:t>
      </w:r>
      <w:r w:rsidR="004F523E">
        <w:t xml:space="preserve">8} max-log-MAP </w:t>
      </w:r>
      <w:r w:rsidR="00E6262D">
        <w:t>decod</w:t>
      </w:r>
      <w:r w:rsidR="00642FAC">
        <w:t>ing iterations is shown in</w:t>
      </w:r>
      <w:r w:rsidR="00776179">
        <w:t xml:space="preserve"> relation to the decoding performance for the LDPC code after {</w:t>
      </w:r>
      <w:r w:rsidR="00AB2801">
        <w:t>10, 13</w:t>
      </w:r>
      <w:r w:rsidR="00776179">
        <w:t xml:space="preserve">, </w:t>
      </w:r>
      <w:r w:rsidR="00AB2801">
        <w:t>16</w:t>
      </w:r>
      <w:r w:rsidR="00776179">
        <w:t>, 20, 25, 30} sum-product decoding iterations. For this low-rate code, the sum-product algorithm needs 25 iterations to achieve the same performance as the Turbo max-log-MAP d</w:t>
      </w:r>
      <w:r w:rsidR="00C37805">
        <w:t>ecoder achieves in 8 iterations, that is,</w:t>
      </w:r>
      <w:r w:rsidR="00F2226F">
        <w:t xml:space="preserve"> the sum-product algorithm needs more than 3 times more iterations to converge than the max-log-MAP algorithm used for the Turbo codes.</w:t>
      </w:r>
      <w:r w:rsidR="00AB2801">
        <w:t xml:space="preserve"> If the complexity needs to be kept low, reasonably good performance is achieved for the Turbo code after only 4 iterations. The sum-product algorithm needs 16 iterations, or 4 times more, to achieve the same performance. Remember that this</w:t>
      </w:r>
      <w:r w:rsidR="00E0223C">
        <w:t xml:space="preserve"> can be seen as a </w:t>
      </w:r>
      <w:r w:rsidR="00C53A03">
        <w:t xml:space="preserve">lower </w:t>
      </w:r>
      <w:r w:rsidR="00E0223C">
        <w:t>bound on the number of iterations needed</w:t>
      </w:r>
      <w:r w:rsidR="00AB2801">
        <w:t>, at low coding rate, for</w:t>
      </w:r>
      <w:r w:rsidR="00E0223C">
        <w:t xml:space="preserve"> LDPC codes to achieve the same performance as Turbo codes, given that the complexity per iteration is allowed to increase compared to the simplest min-sum algorithm. </w:t>
      </w:r>
    </w:p>
    <w:p w:rsidR="00776179" w:rsidRDefault="000F5DA4" w:rsidP="00776179">
      <w:pPr>
        <w:pStyle w:val="BodyText"/>
        <w:keepNext/>
        <w:jc w:val="center"/>
      </w:pPr>
      <w:r w:rsidRPr="000F5DA4">
        <w:rPr>
          <w:noProof/>
        </w:rPr>
        <w:t xml:space="preserve"> </w:t>
      </w:r>
      <w:r w:rsidRPr="000F5DA4">
        <w:rPr>
          <w:noProof/>
          <w:lang w:eastAsia="zh-CN"/>
        </w:rPr>
        <w:drawing>
          <wp:inline distT="0" distB="0" distL="0" distR="0" wp14:anchorId="280A6836" wp14:editId="324C992A">
            <wp:extent cx="3848431" cy="2886324"/>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3850523" cy="2887893"/>
                    </a:xfrm>
                    <a:prstGeom prst="rect">
                      <a:avLst/>
                    </a:prstGeom>
                  </pic:spPr>
                </pic:pic>
              </a:graphicData>
            </a:graphic>
          </wp:inline>
        </w:drawing>
      </w:r>
    </w:p>
    <w:p w:rsidR="000816BB" w:rsidRDefault="00776179" w:rsidP="000816BB">
      <w:pPr>
        <w:pStyle w:val="Caption"/>
        <w:jc w:val="center"/>
      </w:pPr>
      <w:bookmarkStart w:id="5" w:name="_Ref450894535"/>
      <w:r>
        <w:t xml:space="preserve">Figure </w:t>
      </w:r>
      <w:r>
        <w:fldChar w:fldCharType="begin"/>
      </w:r>
      <w:r>
        <w:instrText xml:space="preserve"> SEQ Figure \* ARABIC </w:instrText>
      </w:r>
      <w:r>
        <w:fldChar w:fldCharType="separate"/>
      </w:r>
      <w:r w:rsidR="008579CF">
        <w:rPr>
          <w:noProof/>
        </w:rPr>
        <w:t>2</w:t>
      </w:r>
      <w:r>
        <w:fldChar w:fldCharType="end"/>
      </w:r>
      <w:bookmarkEnd w:id="5"/>
      <w:r>
        <w:t xml:space="preserve"> </w:t>
      </w:r>
      <w:r w:rsidR="000816BB">
        <w:t>Impact of number of decoding iterations for R=1/5, k~8192. The LDPC code is decoded by the sum-product algorithm and the Turbo code by the max-log-MAP algorithm.</w:t>
      </w:r>
    </w:p>
    <w:p w:rsidR="0048748D" w:rsidRPr="009310FF" w:rsidRDefault="00C53A03" w:rsidP="0048748D">
      <w:pPr>
        <w:pStyle w:val="Proposal"/>
        <w:numPr>
          <w:ilvl w:val="0"/>
          <w:numId w:val="36"/>
        </w:numPr>
        <w:tabs>
          <w:tab w:val="clear" w:pos="1701"/>
          <w:tab w:val="left" w:pos="1276"/>
          <w:tab w:val="right" w:pos="9072"/>
        </w:tabs>
        <w:ind w:right="567"/>
      </w:pPr>
      <w:r>
        <w:t>At low code rate,</w:t>
      </w:r>
      <w:r>
        <w:rPr>
          <w:lang w:val="en-US"/>
        </w:rPr>
        <w:t xml:space="preserve"> t</w:t>
      </w:r>
      <w:r w:rsidR="0048748D">
        <w:rPr>
          <w:lang w:val="en-US"/>
        </w:rPr>
        <w:t>he</w:t>
      </w:r>
      <w:r w:rsidR="0048748D">
        <w:t xml:space="preserve"> min-sum algorithm without improvements cannot achieve the same performance for LDPC codes as the max-log-MAP algorithm can achieve for Turbo codes</w:t>
      </w:r>
      <w:r w:rsidR="0048748D" w:rsidRPr="000F6819">
        <w:t>.</w:t>
      </w:r>
    </w:p>
    <w:p w:rsidR="0048748D" w:rsidRDefault="00C53A03" w:rsidP="0048748D">
      <w:pPr>
        <w:pStyle w:val="Proposal"/>
        <w:numPr>
          <w:ilvl w:val="0"/>
          <w:numId w:val="36"/>
        </w:numPr>
        <w:tabs>
          <w:tab w:val="clear" w:pos="1701"/>
          <w:tab w:val="left" w:pos="1276"/>
          <w:tab w:val="right" w:pos="9072"/>
        </w:tabs>
        <w:ind w:right="567"/>
      </w:pPr>
      <w:r>
        <w:t>At low code rate, t</w:t>
      </w:r>
      <w:r w:rsidR="0048748D">
        <w:t xml:space="preserve">he complexity of </w:t>
      </w:r>
      <w:r w:rsidR="00CD6783">
        <w:t xml:space="preserve">the </w:t>
      </w:r>
      <w:r w:rsidR="0048748D">
        <w:t xml:space="preserve">LDPC </w:t>
      </w:r>
      <w:r>
        <w:t xml:space="preserve">decoder </w:t>
      </w:r>
      <w:r w:rsidR="0048748D">
        <w:t xml:space="preserve">should be calculated under the assumption that LDPC codes need at least 3-4 times </w:t>
      </w:r>
      <w:r>
        <w:t xml:space="preserve">as </w:t>
      </w:r>
      <w:r w:rsidR="00CD6783">
        <w:t xml:space="preserve">many </w:t>
      </w:r>
      <w:r w:rsidR="0048748D">
        <w:t xml:space="preserve">decoding iterations </w:t>
      </w:r>
      <w:r>
        <w:t xml:space="preserve">as </w:t>
      </w:r>
      <w:r w:rsidR="0048748D">
        <w:t>Turbo codes</w:t>
      </w:r>
      <w:r w:rsidR="0048748D" w:rsidRPr="000F6819">
        <w:t>.</w:t>
      </w:r>
    </w:p>
    <w:p w:rsidR="00142EC3" w:rsidRDefault="00142EC3" w:rsidP="00142EC3">
      <w:pPr>
        <w:pStyle w:val="Heading2"/>
        <w:tabs>
          <w:tab w:val="clear" w:pos="3447"/>
          <w:tab w:val="num" w:pos="0"/>
        </w:tabs>
        <w:ind w:left="567"/>
      </w:pPr>
      <w:r>
        <w:t>Decoding performance</w:t>
      </w:r>
      <w:r w:rsidR="008773DB">
        <w:t xml:space="preserve"> at high</w:t>
      </w:r>
      <w:r>
        <w:t xml:space="preserve"> code rate</w:t>
      </w:r>
    </w:p>
    <w:p w:rsidR="00142EC3" w:rsidRDefault="008773DB" w:rsidP="00142EC3">
      <w:pPr>
        <w:pStyle w:val="BodyText"/>
      </w:pPr>
      <w:r>
        <w:fldChar w:fldCharType="begin"/>
      </w:r>
      <w:r>
        <w:instrText xml:space="preserve"> REF _Ref450901921 \h </w:instrText>
      </w:r>
      <w:r>
        <w:fldChar w:fldCharType="separate"/>
      </w:r>
      <w:r>
        <w:t xml:space="preserve">Figure </w:t>
      </w:r>
      <w:r>
        <w:rPr>
          <w:noProof/>
        </w:rPr>
        <w:t>3</w:t>
      </w:r>
      <w:r>
        <w:fldChar w:fldCharType="end"/>
      </w:r>
      <w:r>
        <w:t xml:space="preserve"> </w:t>
      </w:r>
      <w:r w:rsidR="00142EC3">
        <w:t>shows the decoding performance for the Turbo code after {4, 6, 8} max-log-MAP decoding iterations in relation to the decoding performance for the LDPC code after {</w:t>
      </w:r>
      <w:r>
        <w:t xml:space="preserve">10, </w:t>
      </w:r>
      <w:r w:rsidR="00142EC3">
        <w:t>2</w:t>
      </w:r>
      <w:r>
        <w:t>0</w:t>
      </w:r>
      <w:r w:rsidR="00142EC3">
        <w:t xml:space="preserve">, </w:t>
      </w:r>
      <w:r>
        <w:t>30</w:t>
      </w:r>
      <w:r w:rsidR="00142EC3">
        <w:t xml:space="preserve">, </w:t>
      </w:r>
      <w:r>
        <w:t>4</w:t>
      </w:r>
      <w:r w:rsidR="00142EC3">
        <w:t xml:space="preserve">0, </w:t>
      </w:r>
      <w:r>
        <w:t xml:space="preserve">50, </w:t>
      </w:r>
      <w:r w:rsidR="00142EC3">
        <w:t>100} min-sum decoding iterations</w:t>
      </w:r>
      <w:r>
        <w:t xml:space="preserve"> for a code rate of 3/4</w:t>
      </w:r>
      <w:r w:rsidR="00142EC3">
        <w:t>.</w:t>
      </w:r>
      <w:r>
        <w:t xml:space="preserve"> T</w:t>
      </w:r>
      <w:r w:rsidR="00142EC3">
        <w:t xml:space="preserve">he LDPC code decoded by the min-sum algorithm without any improvements </w:t>
      </w:r>
      <w:r>
        <w:t>needs around 50 iterations to achieve the performance that the Turbo code with the max-log-MAP decoder can achieve in only 4 iterations.</w:t>
      </w:r>
    </w:p>
    <w:p w:rsidR="008773DB" w:rsidRDefault="008773DB" w:rsidP="008773DB">
      <w:pPr>
        <w:pStyle w:val="BodyText"/>
        <w:keepNext/>
        <w:jc w:val="center"/>
      </w:pPr>
      <w:r w:rsidRPr="008773DB">
        <w:rPr>
          <w:noProof/>
          <w:lang w:eastAsia="zh-CN"/>
        </w:rPr>
        <w:lastRenderedPageBreak/>
        <w:drawing>
          <wp:inline distT="0" distB="0" distL="0" distR="0" wp14:anchorId="7F43DD5D" wp14:editId="69902488">
            <wp:extent cx="3538701" cy="2695493"/>
            <wp:effectExtent l="0" t="0" r="508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3545805" cy="2700904"/>
                    </a:xfrm>
                    <a:prstGeom prst="rect">
                      <a:avLst/>
                    </a:prstGeom>
                  </pic:spPr>
                </pic:pic>
              </a:graphicData>
            </a:graphic>
          </wp:inline>
        </w:drawing>
      </w:r>
    </w:p>
    <w:p w:rsidR="008773DB" w:rsidRDefault="008773DB" w:rsidP="008773DB">
      <w:pPr>
        <w:pStyle w:val="Caption"/>
        <w:jc w:val="center"/>
      </w:pPr>
      <w:bookmarkStart w:id="6" w:name="_Ref450901921"/>
      <w:r>
        <w:t xml:space="preserve">Figure </w:t>
      </w:r>
      <w:r>
        <w:fldChar w:fldCharType="begin"/>
      </w:r>
      <w:r>
        <w:instrText xml:space="preserve"> SEQ Figure \* ARABIC </w:instrText>
      </w:r>
      <w:r>
        <w:fldChar w:fldCharType="separate"/>
      </w:r>
      <w:r w:rsidR="008579CF">
        <w:rPr>
          <w:noProof/>
        </w:rPr>
        <w:t>3</w:t>
      </w:r>
      <w:r>
        <w:fldChar w:fldCharType="end"/>
      </w:r>
      <w:bookmarkEnd w:id="6"/>
      <w:r>
        <w:t xml:space="preserve"> Impact of number of decoding iterations for R~3/4, k~8192. The LDPC code is decoded by the min-sum algorithm and the Turbo code by the max-log-MAP algorithm.</w:t>
      </w:r>
    </w:p>
    <w:p w:rsidR="00142EC3" w:rsidRDefault="00142EC3" w:rsidP="00142EC3">
      <w:pPr>
        <w:pStyle w:val="BodyText"/>
      </w:pPr>
      <w:r>
        <w:t>In</w:t>
      </w:r>
      <w:r w:rsidR="00AF5F15">
        <w:t xml:space="preserve"> </w:t>
      </w:r>
      <w:r w:rsidR="00AF5F15">
        <w:fldChar w:fldCharType="begin"/>
      </w:r>
      <w:r w:rsidR="00AF5F15">
        <w:instrText xml:space="preserve"> REF _Ref450905515 \h </w:instrText>
      </w:r>
      <w:r w:rsidR="00AF5F15">
        <w:fldChar w:fldCharType="separate"/>
      </w:r>
      <w:r w:rsidR="00AF5F15">
        <w:t xml:space="preserve">Figure </w:t>
      </w:r>
      <w:r w:rsidR="00AF5F15">
        <w:rPr>
          <w:noProof/>
        </w:rPr>
        <w:t>4</w:t>
      </w:r>
      <w:r w:rsidR="00AF5F15">
        <w:fldChar w:fldCharType="end"/>
      </w:r>
      <w:r>
        <w:t>, the decoding performance for the Turbo code after {4, 6, 8} max-log-MAP decoding iterations is shown in relation to the decoding performance for the LDPC code after {</w:t>
      </w:r>
      <w:r w:rsidR="00AF5F15">
        <w:t>10, 15</w:t>
      </w:r>
      <w:r>
        <w:t xml:space="preserve">, </w:t>
      </w:r>
      <w:r w:rsidR="00AF5F15">
        <w:t>22, 31, 40</w:t>
      </w:r>
      <w:r>
        <w:t>} sum-product d</w:t>
      </w:r>
      <w:r w:rsidR="00AF5F15">
        <w:t>ecoding iterations. For this high</w:t>
      </w:r>
      <w:r>
        <w:t>-rate code, the sum-product algorithm needs</w:t>
      </w:r>
      <w:r w:rsidR="00AF5F15">
        <w:t xml:space="preserve"> 31</w:t>
      </w:r>
      <w:r>
        <w:t xml:space="preserve"> iterations to achieve the same performance as the Turbo max-log-MAP decoder achieves in 8 iterations. The sum-product algorithm also needs</w:t>
      </w:r>
      <w:r w:rsidR="00AF5F15">
        <w:t xml:space="preserve"> 15</w:t>
      </w:r>
      <w:r>
        <w:t xml:space="preserve"> iterations to achieve the same performance as the Turbo max-log-MAP decoder achieves in 4 iterations.</w:t>
      </w:r>
      <w:r w:rsidR="00AF5F15">
        <w:t xml:space="preserve"> For this high rate code</w:t>
      </w:r>
      <w:r>
        <w:t xml:space="preserve"> the sum-p</w:t>
      </w:r>
      <w:r w:rsidR="00AF5F15">
        <w:t>roduct algorithm needs</w:t>
      </w:r>
      <w:r>
        <w:t xml:space="preserve"> </w:t>
      </w:r>
      <w:r w:rsidR="00AF5F15">
        <w:t>almost 4</w:t>
      </w:r>
      <w:r>
        <w:t xml:space="preserve"> times more iterations to converge than the max-log-MAP algorithm used for </w:t>
      </w:r>
      <w:r w:rsidR="00AF5F15">
        <w:t>the Turbo code</w:t>
      </w:r>
      <w:r>
        <w:t xml:space="preserve">. </w:t>
      </w:r>
      <w:r w:rsidR="00AF5F15">
        <w:t>This</w:t>
      </w:r>
      <w:r>
        <w:t xml:space="preserve"> can be seen as a </w:t>
      </w:r>
      <w:r w:rsidR="00C53A03">
        <w:t xml:space="preserve">lower </w:t>
      </w:r>
      <w:r>
        <w:t xml:space="preserve">bound on the number of iterations needed for LDPC codes to achieve the same performance as Turbo codes, given that the complexity per iteration is allowed to increase compared to the simplest min-sum algorithm. </w:t>
      </w:r>
    </w:p>
    <w:p w:rsidR="008579CF" w:rsidRDefault="008579CF" w:rsidP="008579CF">
      <w:pPr>
        <w:pStyle w:val="BodyText"/>
        <w:keepNext/>
        <w:jc w:val="center"/>
      </w:pPr>
      <w:r w:rsidRPr="008579CF">
        <w:rPr>
          <w:noProof/>
          <w:lang w:eastAsia="zh-CN"/>
        </w:rPr>
        <w:drawing>
          <wp:inline distT="0" distB="0" distL="0" distR="0" wp14:anchorId="79B804BA" wp14:editId="239A526D">
            <wp:extent cx="3776869" cy="2832650"/>
            <wp:effectExtent l="0" t="0" r="0" b="635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3787508" cy="2840629"/>
                    </a:xfrm>
                    <a:prstGeom prst="rect">
                      <a:avLst/>
                    </a:prstGeom>
                  </pic:spPr>
                </pic:pic>
              </a:graphicData>
            </a:graphic>
          </wp:inline>
        </w:drawing>
      </w:r>
    </w:p>
    <w:p w:rsidR="00142EC3" w:rsidRDefault="008579CF" w:rsidP="008579CF">
      <w:pPr>
        <w:pStyle w:val="Caption"/>
        <w:jc w:val="center"/>
      </w:pPr>
      <w:bookmarkStart w:id="7" w:name="_Ref450905515"/>
      <w:r>
        <w:t xml:space="preserve">Figure </w:t>
      </w:r>
      <w:r>
        <w:fldChar w:fldCharType="begin"/>
      </w:r>
      <w:r>
        <w:instrText xml:space="preserve"> SEQ Figure \* ARABIC </w:instrText>
      </w:r>
      <w:r>
        <w:fldChar w:fldCharType="separate"/>
      </w:r>
      <w:r>
        <w:rPr>
          <w:noProof/>
        </w:rPr>
        <w:t>4</w:t>
      </w:r>
      <w:r>
        <w:fldChar w:fldCharType="end"/>
      </w:r>
      <w:bookmarkEnd w:id="7"/>
      <w:r w:rsidR="00AF5F15">
        <w:t xml:space="preserve"> Impact of number of decoding iterations for R~3/4 and k~8192. The LDPC code is decoded by the sum-product algorithm and the Turbo code by the max-log-MAP algorithm.</w:t>
      </w:r>
    </w:p>
    <w:p w:rsidR="00C53A03" w:rsidRPr="009310FF" w:rsidRDefault="00D523FE" w:rsidP="00C53A03">
      <w:pPr>
        <w:pStyle w:val="Proposal"/>
        <w:numPr>
          <w:ilvl w:val="0"/>
          <w:numId w:val="36"/>
        </w:numPr>
        <w:tabs>
          <w:tab w:val="clear" w:pos="1701"/>
          <w:tab w:val="left" w:pos="1276"/>
          <w:tab w:val="right" w:pos="9072"/>
        </w:tabs>
        <w:ind w:right="567"/>
      </w:pPr>
      <w:r>
        <w:t>At high code rate,</w:t>
      </w:r>
      <w:r>
        <w:rPr>
          <w:lang w:val="en-US"/>
        </w:rPr>
        <w:t xml:space="preserve"> t</w:t>
      </w:r>
      <w:r w:rsidR="00C53A03">
        <w:rPr>
          <w:lang w:val="en-US"/>
        </w:rPr>
        <w:t>he</w:t>
      </w:r>
      <w:r w:rsidR="00C53A03">
        <w:t xml:space="preserve"> min-sum algorithm without improvements needs 40-50 iterations to achieve the same performance for LDPC codes as the max-log-MAP algorithm can achieve with 4 iterations for Turbo codes</w:t>
      </w:r>
      <w:r w:rsidR="00C53A03" w:rsidRPr="000F6819">
        <w:t>.</w:t>
      </w:r>
    </w:p>
    <w:p w:rsidR="00142EC3" w:rsidRPr="00142EC3" w:rsidRDefault="00D523FE" w:rsidP="00142EC3">
      <w:pPr>
        <w:pStyle w:val="Proposal"/>
        <w:numPr>
          <w:ilvl w:val="0"/>
          <w:numId w:val="36"/>
        </w:numPr>
        <w:tabs>
          <w:tab w:val="clear" w:pos="1701"/>
          <w:tab w:val="left" w:pos="1276"/>
          <w:tab w:val="right" w:pos="9072"/>
        </w:tabs>
        <w:ind w:right="567"/>
      </w:pPr>
      <w:r>
        <w:t>At high code rate,</w:t>
      </w:r>
      <w:r>
        <w:rPr>
          <w:lang w:val="en-US"/>
        </w:rPr>
        <w:t xml:space="preserve"> t</w:t>
      </w:r>
      <w:r w:rsidR="00142EC3">
        <w:t xml:space="preserve">he complexity of </w:t>
      </w:r>
      <w:r w:rsidR="00CD6783">
        <w:t xml:space="preserve">the </w:t>
      </w:r>
      <w:r w:rsidR="00142EC3">
        <w:t xml:space="preserve">LDPC </w:t>
      </w:r>
      <w:r>
        <w:t xml:space="preserve">decoder </w:t>
      </w:r>
      <w:r w:rsidR="00142EC3">
        <w:t xml:space="preserve">should be calculated under the assumption that LDPC codes need at least 4 times </w:t>
      </w:r>
      <w:r w:rsidR="00C53A03">
        <w:t xml:space="preserve">as many </w:t>
      </w:r>
      <w:r w:rsidR="00142EC3">
        <w:t xml:space="preserve">decoding iterations </w:t>
      </w:r>
      <w:r w:rsidR="00C53A03">
        <w:t xml:space="preserve">as </w:t>
      </w:r>
      <w:r w:rsidR="00AF5F15">
        <w:t>Turbo codes</w:t>
      </w:r>
      <w:r w:rsidR="00142EC3" w:rsidRPr="000F6819">
        <w:t>.</w:t>
      </w:r>
    </w:p>
    <w:p w:rsidR="00776179" w:rsidRPr="0048748D" w:rsidRDefault="00776179" w:rsidP="0048748D">
      <w:pPr>
        <w:pStyle w:val="Caption"/>
        <w:rPr>
          <w:lang w:val="en-GB"/>
        </w:rPr>
      </w:pPr>
    </w:p>
    <w:p w:rsidR="00FE5799" w:rsidRDefault="00FE5799" w:rsidP="00CC71D9">
      <w:pPr>
        <w:pStyle w:val="Heading1"/>
        <w:tabs>
          <w:tab w:val="right" w:pos="9072"/>
        </w:tabs>
        <w:ind w:right="567"/>
      </w:pPr>
      <w:r>
        <w:t>Conclusion</w:t>
      </w:r>
    </w:p>
    <w:p w:rsidR="00F21825" w:rsidRDefault="00F21825" w:rsidP="00CC71D9">
      <w:pPr>
        <w:tabs>
          <w:tab w:val="right" w:pos="9072"/>
        </w:tabs>
        <w:ind w:right="567"/>
      </w:pPr>
    </w:p>
    <w:p w:rsidR="00D61D57" w:rsidRDefault="00D61D57" w:rsidP="00CC71D9">
      <w:pPr>
        <w:tabs>
          <w:tab w:val="right" w:pos="9072"/>
        </w:tabs>
        <w:ind w:right="567"/>
      </w:pPr>
      <w:r>
        <w:t>I</w:t>
      </w:r>
      <w:r w:rsidR="00D32E5A">
        <w:t>n this contribut</w:t>
      </w:r>
      <w:r w:rsidR="00AF5F15">
        <w:t>ion, we consider</w:t>
      </w:r>
      <w:r w:rsidR="00D32E5A">
        <w:t xml:space="preserve"> the </w:t>
      </w:r>
      <w:r w:rsidR="00C37805">
        <w:t>impact of the number of decoding iterations for</w:t>
      </w:r>
      <w:r w:rsidR="00141835">
        <w:t xml:space="preserve"> Turbo codes </w:t>
      </w:r>
      <w:r w:rsidR="00AF5F15">
        <w:t xml:space="preserve">and LDPC </w:t>
      </w:r>
      <w:r w:rsidR="00C37805">
        <w:t>codes</w:t>
      </w:r>
      <w:r w:rsidR="00D32E5A">
        <w:t>.</w:t>
      </w:r>
      <w:r>
        <w:t xml:space="preserve"> Based on the discussion, we have the following proposals:</w:t>
      </w:r>
    </w:p>
    <w:p w:rsidR="009E0608" w:rsidRDefault="009E0608" w:rsidP="00CC71D9">
      <w:pPr>
        <w:tabs>
          <w:tab w:val="right" w:pos="9072"/>
        </w:tabs>
        <w:ind w:right="567"/>
      </w:pPr>
    </w:p>
    <w:p w:rsidR="00D523FE" w:rsidRPr="009310FF" w:rsidRDefault="00D523FE" w:rsidP="00D523FE">
      <w:pPr>
        <w:pStyle w:val="Proposal"/>
        <w:numPr>
          <w:ilvl w:val="0"/>
          <w:numId w:val="37"/>
        </w:numPr>
        <w:tabs>
          <w:tab w:val="clear" w:pos="1701"/>
          <w:tab w:val="left" w:pos="1276"/>
          <w:tab w:val="right" w:pos="9072"/>
        </w:tabs>
        <w:ind w:right="567"/>
      </w:pPr>
      <w:r>
        <w:t>At low code rate,</w:t>
      </w:r>
      <w:r w:rsidRPr="00D523FE">
        <w:rPr>
          <w:lang w:val="en-US"/>
        </w:rPr>
        <w:t xml:space="preserve"> the</w:t>
      </w:r>
      <w:r>
        <w:t xml:space="preserve"> min-sum algorithm without improvements cannot achieve the same performance for LDPC codes as the max-log-MAP algorithm can achieve for Turbo codes</w:t>
      </w:r>
      <w:r w:rsidRPr="000F6819">
        <w:t>.</w:t>
      </w:r>
    </w:p>
    <w:p w:rsidR="00D523FE" w:rsidRDefault="00D523FE" w:rsidP="00D523FE">
      <w:pPr>
        <w:pStyle w:val="Proposal"/>
        <w:numPr>
          <w:ilvl w:val="0"/>
          <w:numId w:val="37"/>
        </w:numPr>
        <w:tabs>
          <w:tab w:val="clear" w:pos="1701"/>
          <w:tab w:val="left" w:pos="1276"/>
          <w:tab w:val="right" w:pos="9072"/>
        </w:tabs>
        <w:ind w:right="567"/>
      </w:pPr>
      <w:r>
        <w:t xml:space="preserve">At low code rate, the complexity of </w:t>
      </w:r>
      <w:r w:rsidR="00977A4F">
        <w:t xml:space="preserve">the </w:t>
      </w:r>
      <w:r>
        <w:t xml:space="preserve">LDPC decoder should be calculated under the assumption that LDPC codes need at least 3-4 times as </w:t>
      </w:r>
      <w:r w:rsidR="00977A4F">
        <w:t xml:space="preserve">many </w:t>
      </w:r>
      <w:r>
        <w:t>decoding iterations as Turbo codes</w:t>
      </w:r>
      <w:r w:rsidRPr="000F6819">
        <w:t>.</w:t>
      </w:r>
    </w:p>
    <w:p w:rsidR="00D523FE" w:rsidRPr="009310FF" w:rsidRDefault="00D523FE" w:rsidP="00D523FE">
      <w:pPr>
        <w:pStyle w:val="Proposal"/>
        <w:numPr>
          <w:ilvl w:val="0"/>
          <w:numId w:val="37"/>
        </w:numPr>
        <w:tabs>
          <w:tab w:val="clear" w:pos="1701"/>
          <w:tab w:val="left" w:pos="1276"/>
          <w:tab w:val="right" w:pos="9072"/>
        </w:tabs>
        <w:ind w:right="567"/>
      </w:pPr>
      <w:r>
        <w:t>At high code rate,</w:t>
      </w:r>
      <w:r w:rsidRPr="00D523FE">
        <w:rPr>
          <w:lang w:val="en-US"/>
        </w:rPr>
        <w:t xml:space="preserve"> the</w:t>
      </w:r>
      <w:r>
        <w:t xml:space="preserve"> min-sum algorithm without improvements needs 40-50 iterations to achieve the same performance for LDPC codes as the max-log-MAP algorithm can achieve with 4 iterations for Turbo codes</w:t>
      </w:r>
      <w:r w:rsidRPr="000F6819">
        <w:t>.</w:t>
      </w:r>
    </w:p>
    <w:p w:rsidR="00D523FE" w:rsidRPr="00142EC3" w:rsidRDefault="00D523FE" w:rsidP="00D523FE">
      <w:pPr>
        <w:pStyle w:val="Proposal"/>
        <w:numPr>
          <w:ilvl w:val="0"/>
          <w:numId w:val="37"/>
        </w:numPr>
        <w:tabs>
          <w:tab w:val="clear" w:pos="1701"/>
          <w:tab w:val="left" w:pos="1276"/>
          <w:tab w:val="right" w:pos="9072"/>
        </w:tabs>
        <w:ind w:right="567"/>
      </w:pPr>
      <w:r>
        <w:t>At high code rate,</w:t>
      </w:r>
      <w:r w:rsidRPr="00D523FE">
        <w:rPr>
          <w:lang w:val="en-US"/>
        </w:rPr>
        <w:t xml:space="preserve"> t</w:t>
      </w:r>
      <w:r>
        <w:t xml:space="preserve">he complexity of </w:t>
      </w:r>
      <w:r w:rsidR="00977A4F">
        <w:t xml:space="preserve">the </w:t>
      </w:r>
      <w:r>
        <w:t>LDPC decoder should be calculated under the assumption that LDPC codes need at least 4 times as many decoding iterations as Turbo codes</w:t>
      </w:r>
      <w:r w:rsidRPr="000F6819">
        <w:t>.</w:t>
      </w:r>
    </w:p>
    <w:p w:rsidR="00D523FE" w:rsidRDefault="00D523FE" w:rsidP="006B4215">
      <w:pPr>
        <w:pStyle w:val="Proposal"/>
        <w:numPr>
          <w:ilvl w:val="0"/>
          <w:numId w:val="0"/>
        </w:numPr>
        <w:tabs>
          <w:tab w:val="clear" w:pos="1701"/>
          <w:tab w:val="left" w:pos="1276"/>
          <w:tab w:val="right" w:pos="9072"/>
        </w:tabs>
        <w:ind w:left="1304" w:right="567"/>
      </w:pPr>
    </w:p>
    <w:p w:rsidR="00F21825" w:rsidRDefault="00F21825" w:rsidP="00CC71D9">
      <w:pPr>
        <w:pStyle w:val="Heading1"/>
        <w:tabs>
          <w:tab w:val="clear" w:pos="567"/>
          <w:tab w:val="num" w:pos="432"/>
          <w:tab w:val="right" w:pos="9072"/>
        </w:tabs>
        <w:ind w:right="567"/>
      </w:pPr>
      <w:r w:rsidRPr="00A742FA">
        <w:t>Reference</w:t>
      </w:r>
      <w:r>
        <w:t>s</w:t>
      </w:r>
    </w:p>
    <w:p w:rsidR="00CD49CD" w:rsidRPr="00CD49CD" w:rsidRDefault="00CD49CD" w:rsidP="00CC71D9">
      <w:pPr>
        <w:pStyle w:val="BodyText"/>
        <w:tabs>
          <w:tab w:val="right" w:pos="9072"/>
        </w:tabs>
        <w:ind w:right="567"/>
      </w:pPr>
    </w:p>
    <w:p w:rsidR="0084055F" w:rsidRDefault="00831E03" w:rsidP="00831E03">
      <w:pPr>
        <w:pStyle w:val="Reference"/>
        <w:rPr>
          <w:rFonts w:ascii="Times New Roman" w:hAnsi="Times New Roman"/>
        </w:rPr>
      </w:pPr>
      <w:bookmarkStart w:id="8" w:name="_Ref450571415"/>
      <w:bookmarkStart w:id="9" w:name="_Ref442441852"/>
      <w:bookmarkStart w:id="10" w:name="_Ref441562466"/>
      <w:r>
        <w:rPr>
          <w:rFonts w:ascii="Times New Roman" w:hAnsi="Times New Roman"/>
        </w:rPr>
        <w:t>R1-164358, “</w:t>
      </w:r>
      <w:r w:rsidRPr="00831E03">
        <w:rPr>
          <w:rFonts w:ascii="Times New Roman" w:hAnsi="Times New Roman"/>
        </w:rPr>
        <w:t>Performance Evaluation of Turbo Codes and LDPC Codes at Lower</w:t>
      </w:r>
      <w:r>
        <w:rPr>
          <w:rFonts w:ascii="Times New Roman" w:hAnsi="Times New Roman"/>
        </w:rPr>
        <w:t xml:space="preserve"> </w:t>
      </w:r>
      <w:r w:rsidRPr="00831E03">
        <w:rPr>
          <w:rFonts w:ascii="Times New Roman" w:hAnsi="Times New Roman"/>
        </w:rPr>
        <w:t>Code Rates</w:t>
      </w:r>
      <w:r w:rsidR="0084055F" w:rsidRPr="00831E03">
        <w:rPr>
          <w:rFonts w:ascii="Times New Roman" w:hAnsi="Times New Roman"/>
        </w:rPr>
        <w:t>”, Ericsson.</w:t>
      </w:r>
      <w:bookmarkEnd w:id="8"/>
    </w:p>
    <w:p w:rsidR="00F21825" w:rsidRDefault="004F523E" w:rsidP="004F523E">
      <w:pPr>
        <w:pStyle w:val="Reference"/>
        <w:rPr>
          <w:rFonts w:ascii="Times New Roman" w:hAnsi="Times New Roman"/>
        </w:rPr>
      </w:pPr>
      <w:bookmarkStart w:id="11" w:name="_Ref450847112"/>
      <w:r>
        <w:rPr>
          <w:rFonts w:ascii="Times New Roman" w:hAnsi="Times New Roman"/>
        </w:rPr>
        <w:t>R1-164359</w:t>
      </w:r>
      <w:r w:rsidR="00831E03">
        <w:rPr>
          <w:rFonts w:ascii="Times New Roman" w:hAnsi="Times New Roman"/>
        </w:rPr>
        <w:t>, “</w:t>
      </w:r>
      <w:r w:rsidR="00831E03" w:rsidRPr="00831E03">
        <w:rPr>
          <w:rFonts w:ascii="Times New Roman" w:hAnsi="Times New Roman"/>
        </w:rPr>
        <w:t>Performance Evaluation of Tur</w:t>
      </w:r>
      <w:r>
        <w:rPr>
          <w:rFonts w:ascii="Times New Roman" w:hAnsi="Times New Roman"/>
        </w:rPr>
        <w:t>bo Codes and LDPC Codes at Higher</w:t>
      </w:r>
      <w:r w:rsidR="00831E03">
        <w:rPr>
          <w:rFonts w:ascii="Times New Roman" w:hAnsi="Times New Roman"/>
        </w:rPr>
        <w:t xml:space="preserve"> </w:t>
      </w:r>
      <w:r w:rsidR="00831E03" w:rsidRPr="00831E03">
        <w:rPr>
          <w:rFonts w:ascii="Times New Roman" w:hAnsi="Times New Roman"/>
        </w:rPr>
        <w:t>Code Rates</w:t>
      </w:r>
      <w:r>
        <w:rPr>
          <w:rFonts w:ascii="Times New Roman" w:hAnsi="Times New Roman"/>
        </w:rPr>
        <w:t>”, Ericsson.</w:t>
      </w:r>
      <w:bookmarkEnd w:id="11"/>
    </w:p>
    <w:p w:rsidR="004F523E" w:rsidRDefault="004F523E" w:rsidP="004F523E">
      <w:pPr>
        <w:pStyle w:val="Reference"/>
        <w:rPr>
          <w:rFonts w:ascii="Times New Roman" w:hAnsi="Times New Roman"/>
        </w:rPr>
      </w:pPr>
      <w:bookmarkStart w:id="12" w:name="_Ref450847263"/>
      <w:r>
        <w:rPr>
          <w:rFonts w:ascii="Times New Roman" w:hAnsi="Times New Roman"/>
        </w:rPr>
        <w:t>R1-164361</w:t>
      </w:r>
      <w:r w:rsidRPr="00204D0C">
        <w:rPr>
          <w:rFonts w:ascii="Times New Roman" w:hAnsi="Times New Roman"/>
        </w:rPr>
        <w:t>, “Turbo Code Enhancements”, Ericsson.</w:t>
      </w:r>
      <w:bookmarkEnd w:id="12"/>
    </w:p>
    <w:p w:rsidR="00687CC5" w:rsidRDefault="00687CC5" w:rsidP="00687CC5">
      <w:pPr>
        <w:pStyle w:val="Reference"/>
        <w:rPr>
          <w:rFonts w:ascii="Times New Roman" w:hAnsi="Times New Roman"/>
        </w:rPr>
      </w:pPr>
      <w:bookmarkStart w:id="13" w:name="_Ref450906783"/>
      <w:r w:rsidRPr="00687CC5">
        <w:rPr>
          <w:rFonts w:ascii="Times New Roman" w:hAnsi="Times New Roman"/>
        </w:rPr>
        <w:t xml:space="preserve">Meng Xu, </w:t>
      </w:r>
      <w:proofErr w:type="spellStart"/>
      <w:r w:rsidRPr="00687CC5">
        <w:rPr>
          <w:rFonts w:ascii="Times New Roman" w:hAnsi="Times New Roman"/>
        </w:rPr>
        <w:t>Jianhui</w:t>
      </w:r>
      <w:proofErr w:type="spellEnd"/>
      <w:r w:rsidRPr="00687CC5">
        <w:rPr>
          <w:rFonts w:ascii="Times New Roman" w:hAnsi="Times New Roman"/>
        </w:rPr>
        <w:t xml:space="preserve"> Wu and Meng Zhang, "A modified Offset Min-Sum decoding algorithm for LDPC codes," Computer Science and Information Technology (ICCSIT), 2010 3rd IEEE International Conference on, Chengdu, 2010, pp. 19-22.</w:t>
      </w:r>
      <w:bookmarkEnd w:id="9"/>
      <w:bookmarkEnd w:id="10"/>
      <w:bookmarkEnd w:id="13"/>
    </w:p>
    <w:p w:rsidR="00631A60" w:rsidRPr="004F523E" w:rsidRDefault="00631A60" w:rsidP="00631A60">
      <w:pPr>
        <w:pStyle w:val="Reference"/>
        <w:rPr>
          <w:rFonts w:ascii="Times New Roman" w:hAnsi="Times New Roman"/>
        </w:rPr>
      </w:pPr>
      <w:r w:rsidRPr="00631A60">
        <w:rPr>
          <w:rFonts w:ascii="Times New Roman" w:hAnsi="Times New Roman"/>
        </w:rPr>
        <w:t xml:space="preserve">F. </w:t>
      </w:r>
      <w:proofErr w:type="spellStart"/>
      <w:r w:rsidRPr="00631A60">
        <w:rPr>
          <w:rFonts w:ascii="Times New Roman" w:hAnsi="Times New Roman"/>
        </w:rPr>
        <w:t>Kienle</w:t>
      </w:r>
      <w:proofErr w:type="spellEnd"/>
      <w:r w:rsidRPr="00631A60">
        <w:rPr>
          <w:rFonts w:ascii="Times New Roman" w:hAnsi="Times New Roman"/>
        </w:rPr>
        <w:t>, et al</w:t>
      </w:r>
      <w:proofErr w:type="gramStart"/>
      <w:r w:rsidRPr="00631A60">
        <w:rPr>
          <w:rFonts w:ascii="Times New Roman" w:hAnsi="Times New Roman"/>
        </w:rPr>
        <w:t>,,</w:t>
      </w:r>
      <w:proofErr w:type="gramEnd"/>
      <w:r w:rsidRPr="00631A60">
        <w:rPr>
          <w:rFonts w:ascii="Times New Roman" w:hAnsi="Times New Roman"/>
        </w:rPr>
        <w:t xml:space="preserve"> “On Complexity, Energy- and Implementation-Efficiency of Channel Decoders,” IEEE TRANSACTIONS ON COMMUNICATIONS, VOL. 59, NO. 12, DECEMBER 2011, pp. 3301-3310.</w:t>
      </w:r>
    </w:p>
    <w:sectPr w:rsidR="00631A60" w:rsidRPr="004F523E" w:rsidSect="0092654E">
      <w:headerReference w:type="even" r:id="rId12"/>
      <w:headerReference w:type="default" r:id="rId13"/>
      <w:footerReference w:type="even" r:id="rId14"/>
      <w:footerReference w:type="default" r:id="rId15"/>
      <w:headerReference w:type="first" r:id="rId16"/>
      <w:footerReference w:type="first" r:id="rId1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074C0" w:rsidRDefault="001074C0">
      <w:r>
        <w:separator/>
      </w:r>
    </w:p>
  </w:endnote>
  <w:endnote w:type="continuationSeparator" w:id="0">
    <w:p w:rsidR="001074C0" w:rsidRDefault="001074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6D3D" w:rsidRDefault="00046D3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6D3D" w:rsidRDefault="00046D3D">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6D3D" w:rsidRDefault="00046D3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074C0" w:rsidRDefault="001074C0">
      <w:r>
        <w:separator/>
      </w:r>
    </w:p>
  </w:footnote>
  <w:footnote w:type="continuationSeparator" w:id="0">
    <w:p w:rsidR="001074C0" w:rsidRDefault="001074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6D3D" w:rsidRDefault="00046D3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6D3D" w:rsidRDefault="00046D3D" w:rsidP="00B37597">
    <w:pPr>
      <w:pStyle w:val="Header"/>
      <w:ind w:right="40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6D3D" w:rsidRDefault="00046D3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3698"/>
        </w:tabs>
        <w:ind w:left="3698"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522105C"/>
    <w:multiLevelType w:val="hybridMultilevel"/>
    <w:tmpl w:val="890C3A1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nsid w:val="15F63490"/>
    <w:multiLevelType w:val="hybridMultilevel"/>
    <w:tmpl w:val="5F663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nsid w:val="1D9E642E"/>
    <w:multiLevelType w:val="hybridMultilevel"/>
    <w:tmpl w:val="FFF2A17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nsid w:val="1FF410CA"/>
    <w:multiLevelType w:val="hybridMultilevel"/>
    <w:tmpl w:val="96C234D8"/>
    <w:lvl w:ilvl="0" w:tplc="E626F9E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nsid w:val="2B410C3E"/>
    <w:multiLevelType w:val="hybridMultilevel"/>
    <w:tmpl w:val="258CD6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216232E"/>
    <w:multiLevelType w:val="hybridMultilevel"/>
    <w:tmpl w:val="B40E24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85F6313"/>
    <w:multiLevelType w:val="hybridMultilevel"/>
    <w:tmpl w:val="3EC6927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nsid w:val="39EB3AEB"/>
    <w:multiLevelType w:val="hybridMultilevel"/>
    <w:tmpl w:val="1486D56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nsid w:val="3AA46647"/>
    <w:multiLevelType w:val="hybridMultilevel"/>
    <w:tmpl w:val="13923A92"/>
    <w:lvl w:ilvl="0" w:tplc="0618288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E5A5427"/>
    <w:multiLevelType w:val="hybridMultilevel"/>
    <w:tmpl w:val="506472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07051EC"/>
    <w:multiLevelType w:val="hybridMultilevel"/>
    <w:tmpl w:val="F3E8BD5A"/>
    <w:lvl w:ilvl="0" w:tplc="48D4754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53D6906"/>
    <w:multiLevelType w:val="hybridMultilevel"/>
    <w:tmpl w:val="1DB4012C"/>
    <w:lvl w:ilvl="0" w:tplc="79505670">
      <w:start w:val="1"/>
      <w:numFmt w:val="bullet"/>
      <w:lvlText w:val="›"/>
      <w:lvlJc w:val="left"/>
      <w:pPr>
        <w:tabs>
          <w:tab w:val="num" w:pos="720"/>
        </w:tabs>
        <w:ind w:left="720" w:hanging="360"/>
      </w:pPr>
      <w:rPr>
        <w:rFonts w:ascii="Arial" w:hAnsi="Arial" w:cs="Times New Roman" w:hint="default"/>
      </w:rPr>
    </w:lvl>
    <w:lvl w:ilvl="1" w:tplc="0409000F">
      <w:start w:val="1"/>
      <w:numFmt w:val="decimal"/>
      <w:lvlText w:val="%2."/>
      <w:lvlJc w:val="left"/>
      <w:pPr>
        <w:tabs>
          <w:tab w:val="num" w:pos="1440"/>
        </w:tabs>
        <w:ind w:left="1440" w:hanging="360"/>
      </w:pPr>
    </w:lvl>
    <w:lvl w:ilvl="2" w:tplc="92F06380">
      <w:start w:val="2813"/>
      <w:numFmt w:val="bullet"/>
      <w:lvlText w:val="›"/>
      <w:lvlJc w:val="left"/>
      <w:pPr>
        <w:tabs>
          <w:tab w:val="num" w:pos="2160"/>
        </w:tabs>
        <w:ind w:left="2160" w:hanging="360"/>
      </w:pPr>
      <w:rPr>
        <w:rFonts w:ascii="Ericsson Capital TT" w:hAnsi="Ericsson Capital TT" w:hint="default"/>
      </w:rPr>
    </w:lvl>
    <w:lvl w:ilvl="3" w:tplc="7C0C7FA6">
      <w:start w:val="2813"/>
      <w:numFmt w:val="bullet"/>
      <w:lvlText w:val="-"/>
      <w:lvlJc w:val="left"/>
      <w:pPr>
        <w:tabs>
          <w:tab w:val="num" w:pos="2880"/>
        </w:tabs>
        <w:ind w:left="2880" w:hanging="360"/>
      </w:pPr>
      <w:rPr>
        <w:rFonts w:ascii="Ericsson Capital TT" w:hAnsi="Ericsson Capital TT" w:hint="default"/>
      </w:rPr>
    </w:lvl>
    <w:lvl w:ilvl="4" w:tplc="69F8D5C2">
      <w:start w:val="1"/>
      <w:numFmt w:val="bullet"/>
      <w:lvlText w:val="›"/>
      <w:lvlJc w:val="left"/>
      <w:pPr>
        <w:tabs>
          <w:tab w:val="num" w:pos="3600"/>
        </w:tabs>
        <w:ind w:left="3600" w:hanging="360"/>
      </w:pPr>
      <w:rPr>
        <w:rFonts w:ascii="Arial" w:hAnsi="Arial" w:cs="Times New Roman" w:hint="default"/>
      </w:rPr>
    </w:lvl>
    <w:lvl w:ilvl="5" w:tplc="141CBFA6">
      <w:start w:val="1"/>
      <w:numFmt w:val="bullet"/>
      <w:lvlText w:val="›"/>
      <w:lvlJc w:val="left"/>
      <w:pPr>
        <w:tabs>
          <w:tab w:val="num" w:pos="4320"/>
        </w:tabs>
        <w:ind w:left="4320" w:hanging="360"/>
      </w:pPr>
      <w:rPr>
        <w:rFonts w:ascii="Arial" w:hAnsi="Arial" w:cs="Times New Roman" w:hint="default"/>
      </w:rPr>
    </w:lvl>
    <w:lvl w:ilvl="6" w:tplc="F66E896C">
      <w:start w:val="1"/>
      <w:numFmt w:val="bullet"/>
      <w:lvlText w:val="›"/>
      <w:lvlJc w:val="left"/>
      <w:pPr>
        <w:tabs>
          <w:tab w:val="num" w:pos="5040"/>
        </w:tabs>
        <w:ind w:left="5040" w:hanging="360"/>
      </w:pPr>
      <w:rPr>
        <w:rFonts w:ascii="Arial" w:hAnsi="Arial" w:cs="Times New Roman" w:hint="default"/>
      </w:rPr>
    </w:lvl>
    <w:lvl w:ilvl="7" w:tplc="5C90794E">
      <w:start w:val="1"/>
      <w:numFmt w:val="bullet"/>
      <w:lvlText w:val="›"/>
      <w:lvlJc w:val="left"/>
      <w:pPr>
        <w:tabs>
          <w:tab w:val="num" w:pos="5760"/>
        </w:tabs>
        <w:ind w:left="5760" w:hanging="360"/>
      </w:pPr>
      <w:rPr>
        <w:rFonts w:ascii="Arial" w:hAnsi="Arial" w:cs="Times New Roman" w:hint="default"/>
      </w:rPr>
    </w:lvl>
    <w:lvl w:ilvl="8" w:tplc="3648D5AA">
      <w:start w:val="1"/>
      <w:numFmt w:val="bullet"/>
      <w:lvlText w:val="›"/>
      <w:lvlJc w:val="left"/>
      <w:pPr>
        <w:tabs>
          <w:tab w:val="num" w:pos="6480"/>
        </w:tabs>
        <w:ind w:left="6480" w:hanging="360"/>
      </w:pPr>
      <w:rPr>
        <w:rFonts w:ascii="Arial" w:hAnsi="Arial" w:cs="Times New Roman" w:hint="default"/>
      </w:rPr>
    </w:lvl>
  </w:abstractNum>
  <w:abstractNum w:abstractNumId="15">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nsid w:val="47B76E57"/>
    <w:multiLevelType w:val="hybridMultilevel"/>
    <w:tmpl w:val="931C4530"/>
    <w:lvl w:ilvl="0" w:tplc="FB1AE108">
      <w:start w:val="1"/>
      <w:numFmt w:val="decimal"/>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17">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1EB5D16"/>
    <w:multiLevelType w:val="hybridMultilevel"/>
    <w:tmpl w:val="C068FE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5765403"/>
    <w:multiLevelType w:val="hybridMultilevel"/>
    <w:tmpl w:val="8DEAB14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nsid w:val="5BCD0DE9"/>
    <w:multiLevelType w:val="hybridMultilevel"/>
    <w:tmpl w:val="58B46CB4"/>
    <w:lvl w:ilvl="0" w:tplc="79505670">
      <w:start w:val="1"/>
      <w:numFmt w:val="bullet"/>
      <w:lvlText w:val="›"/>
      <w:lvlJc w:val="left"/>
      <w:pPr>
        <w:tabs>
          <w:tab w:val="num" w:pos="720"/>
        </w:tabs>
        <w:ind w:left="720" w:hanging="360"/>
      </w:pPr>
      <w:rPr>
        <w:rFonts w:ascii="Arial" w:hAnsi="Arial" w:hint="default"/>
      </w:rPr>
    </w:lvl>
    <w:lvl w:ilvl="1" w:tplc="0409000F">
      <w:start w:val="1"/>
      <w:numFmt w:val="decimal"/>
      <w:lvlText w:val="%2."/>
      <w:lvlJc w:val="left"/>
      <w:pPr>
        <w:tabs>
          <w:tab w:val="num" w:pos="1440"/>
        </w:tabs>
        <w:ind w:left="1440" w:hanging="360"/>
      </w:pPr>
      <w:rPr>
        <w:rFonts w:hint="default"/>
      </w:rPr>
    </w:lvl>
    <w:lvl w:ilvl="2" w:tplc="92F06380">
      <w:start w:val="2813"/>
      <w:numFmt w:val="bullet"/>
      <w:lvlText w:val="›"/>
      <w:lvlJc w:val="left"/>
      <w:pPr>
        <w:tabs>
          <w:tab w:val="num" w:pos="2160"/>
        </w:tabs>
        <w:ind w:left="2160" w:hanging="360"/>
      </w:pPr>
      <w:rPr>
        <w:rFonts w:ascii="Ericsson Capital TT" w:hAnsi="Ericsson Capital TT" w:hint="default"/>
      </w:rPr>
    </w:lvl>
    <w:lvl w:ilvl="3" w:tplc="7C0C7FA6">
      <w:start w:val="2813"/>
      <w:numFmt w:val="bullet"/>
      <w:lvlText w:val="-"/>
      <w:lvlJc w:val="left"/>
      <w:pPr>
        <w:tabs>
          <w:tab w:val="num" w:pos="2880"/>
        </w:tabs>
        <w:ind w:left="2880" w:hanging="360"/>
      </w:pPr>
      <w:rPr>
        <w:rFonts w:ascii="Ericsson Capital TT" w:hAnsi="Ericsson Capital TT" w:hint="default"/>
      </w:rPr>
    </w:lvl>
    <w:lvl w:ilvl="4" w:tplc="69F8D5C2" w:tentative="1">
      <w:start w:val="1"/>
      <w:numFmt w:val="bullet"/>
      <w:lvlText w:val="›"/>
      <w:lvlJc w:val="left"/>
      <w:pPr>
        <w:tabs>
          <w:tab w:val="num" w:pos="3600"/>
        </w:tabs>
        <w:ind w:left="3600" w:hanging="360"/>
      </w:pPr>
      <w:rPr>
        <w:rFonts w:ascii="Arial" w:hAnsi="Arial" w:hint="default"/>
      </w:rPr>
    </w:lvl>
    <w:lvl w:ilvl="5" w:tplc="141CBFA6" w:tentative="1">
      <w:start w:val="1"/>
      <w:numFmt w:val="bullet"/>
      <w:lvlText w:val="›"/>
      <w:lvlJc w:val="left"/>
      <w:pPr>
        <w:tabs>
          <w:tab w:val="num" w:pos="4320"/>
        </w:tabs>
        <w:ind w:left="4320" w:hanging="360"/>
      </w:pPr>
      <w:rPr>
        <w:rFonts w:ascii="Arial" w:hAnsi="Arial" w:hint="default"/>
      </w:rPr>
    </w:lvl>
    <w:lvl w:ilvl="6" w:tplc="F66E896C" w:tentative="1">
      <w:start w:val="1"/>
      <w:numFmt w:val="bullet"/>
      <w:lvlText w:val="›"/>
      <w:lvlJc w:val="left"/>
      <w:pPr>
        <w:tabs>
          <w:tab w:val="num" w:pos="5040"/>
        </w:tabs>
        <w:ind w:left="5040" w:hanging="360"/>
      </w:pPr>
      <w:rPr>
        <w:rFonts w:ascii="Arial" w:hAnsi="Arial" w:hint="default"/>
      </w:rPr>
    </w:lvl>
    <w:lvl w:ilvl="7" w:tplc="5C90794E" w:tentative="1">
      <w:start w:val="1"/>
      <w:numFmt w:val="bullet"/>
      <w:lvlText w:val="›"/>
      <w:lvlJc w:val="left"/>
      <w:pPr>
        <w:tabs>
          <w:tab w:val="num" w:pos="5760"/>
        </w:tabs>
        <w:ind w:left="5760" w:hanging="360"/>
      </w:pPr>
      <w:rPr>
        <w:rFonts w:ascii="Arial" w:hAnsi="Arial" w:hint="default"/>
      </w:rPr>
    </w:lvl>
    <w:lvl w:ilvl="8" w:tplc="3648D5AA" w:tentative="1">
      <w:start w:val="1"/>
      <w:numFmt w:val="bullet"/>
      <w:lvlText w:val="›"/>
      <w:lvlJc w:val="left"/>
      <w:pPr>
        <w:tabs>
          <w:tab w:val="num" w:pos="6480"/>
        </w:tabs>
        <w:ind w:left="6480" w:hanging="360"/>
      </w:pPr>
      <w:rPr>
        <w:rFonts w:ascii="Arial" w:hAnsi="Arial" w:hint="default"/>
      </w:rPr>
    </w:lvl>
  </w:abstractNum>
  <w:abstractNum w:abstractNumId="21">
    <w:nsid w:val="5E535438"/>
    <w:multiLevelType w:val="hybridMultilevel"/>
    <w:tmpl w:val="7632CE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FF86FBC"/>
    <w:multiLevelType w:val="hybridMultilevel"/>
    <w:tmpl w:val="0E181E7A"/>
    <w:lvl w:ilvl="0" w:tplc="E3665B68">
      <w:start w:val="1"/>
      <w:numFmt w:val="decimal"/>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23">
    <w:nsid w:val="60DC17D6"/>
    <w:multiLevelType w:val="hybridMultilevel"/>
    <w:tmpl w:val="418852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BED18BC"/>
    <w:multiLevelType w:val="multilevel"/>
    <w:tmpl w:val="32FEA0A4"/>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24"/>
  </w:num>
  <w:num w:numId="2">
    <w:abstractNumId w:val="6"/>
  </w:num>
  <w:num w:numId="3">
    <w:abstractNumId w:val="4"/>
  </w:num>
  <w:num w:numId="4">
    <w:abstractNumId w:val="9"/>
  </w:num>
  <w:num w:numId="5">
    <w:abstractNumId w:val="19"/>
  </w:num>
  <w:num w:numId="6">
    <w:abstractNumId w:val="16"/>
  </w:num>
  <w:num w:numId="7">
    <w:abstractNumId w:val="7"/>
  </w:num>
  <w:num w:numId="8">
    <w:abstractNumId w:val="22"/>
  </w:num>
  <w:num w:numId="9">
    <w:abstractNumId w:val="1"/>
  </w:num>
  <w:num w:numId="10">
    <w:abstractNumId w:val="10"/>
  </w:num>
  <w:num w:numId="11">
    <w:abstractNumId w:val="5"/>
  </w:num>
  <w:num w:numId="12">
    <w:abstractNumId w:val="0"/>
  </w:num>
  <w:num w:numId="13">
    <w:abstractNumId w:val="17"/>
  </w:num>
  <w:num w:numId="14">
    <w:abstractNumId w:val="24"/>
  </w:num>
  <w:num w:numId="15">
    <w:abstractNumId w:val="8"/>
  </w:num>
  <w:num w:numId="16">
    <w:abstractNumId w:val="2"/>
  </w:num>
  <w:num w:numId="17">
    <w:abstractNumId w:val="3"/>
  </w:num>
  <w:num w:numId="18">
    <w:abstractNumId w:val="15"/>
  </w:num>
  <w:num w:numId="19">
    <w:abstractNumId w:val="11"/>
  </w:num>
  <w:num w:numId="20">
    <w:abstractNumId w:val="24"/>
  </w:num>
  <w:num w:numId="21">
    <w:abstractNumId w:val="24"/>
  </w:num>
  <w:num w:numId="22">
    <w:abstractNumId w:val="24"/>
  </w:num>
  <w:num w:numId="23">
    <w:abstractNumId w:val="18"/>
  </w:num>
  <w:num w:numId="24">
    <w:abstractNumId w:val="12"/>
  </w:num>
  <w:num w:numId="25">
    <w:abstractNumId w:val="13"/>
  </w:num>
  <w:num w:numId="26">
    <w:abstractNumId w:val="11"/>
    <w:lvlOverride w:ilvl="0">
      <w:startOverride w:val="1"/>
    </w:lvlOverride>
  </w:num>
  <w:num w:numId="27">
    <w:abstractNumId w:val="11"/>
  </w:num>
  <w:num w:numId="28">
    <w:abstractNumId w:val="11"/>
  </w:num>
  <w:num w:numId="29">
    <w:abstractNumId w:val="24"/>
  </w:num>
  <w:num w:numId="30">
    <w:abstractNumId w:val="11"/>
    <w:lvlOverride w:ilvl="0">
      <w:startOverride w:val="1"/>
    </w:lvlOverride>
  </w:num>
  <w:num w:numId="31">
    <w:abstractNumId w:val="20"/>
  </w:num>
  <w:num w:numId="32">
    <w:abstractNumId w:val="23"/>
  </w:num>
  <w:num w:numId="33">
    <w:abstractNumId w:val="21"/>
  </w:num>
  <w:num w:numId="34">
    <w:abstractNumId w:val="14"/>
    <w:lvlOverride w:ilvl="0"/>
    <w:lvlOverride w:ilvl="1">
      <w:startOverride w:val="1"/>
    </w:lvlOverride>
    <w:lvlOverride w:ilvl="2"/>
    <w:lvlOverride w:ilvl="3"/>
    <w:lvlOverride w:ilvl="4"/>
    <w:lvlOverride w:ilvl="5"/>
    <w:lvlOverride w:ilvl="6"/>
    <w:lvlOverride w:ilvl="7"/>
    <w:lvlOverride w:ilvl="8"/>
  </w:num>
  <w:num w:numId="35">
    <w:abstractNumId w:val="11"/>
    <w:lvlOverride w:ilvl="0">
      <w:startOverride w:val="1"/>
    </w:lvlOverride>
  </w:num>
  <w:num w:numId="36">
    <w:abstractNumId w:val="11"/>
    <w:lvlOverride w:ilvl="0">
      <w:startOverride w:val="1"/>
    </w:lvlOverride>
  </w:num>
  <w:num w:numId="37">
    <w:abstractNumId w:val="1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removeDateAndTime/>
  <w:doNotDisplayPageBoundaries/>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17379"/>
    <w:rsid w:val="0003529D"/>
    <w:rsid w:val="00046D3D"/>
    <w:rsid w:val="00074B39"/>
    <w:rsid w:val="000816BB"/>
    <w:rsid w:val="00084C27"/>
    <w:rsid w:val="00090F12"/>
    <w:rsid w:val="00091CCA"/>
    <w:rsid w:val="000A258F"/>
    <w:rsid w:val="000A5105"/>
    <w:rsid w:val="000B06F8"/>
    <w:rsid w:val="000D23D6"/>
    <w:rsid w:val="000E1DE2"/>
    <w:rsid w:val="000F53BB"/>
    <w:rsid w:val="000F5DA4"/>
    <w:rsid w:val="000F6819"/>
    <w:rsid w:val="00106A19"/>
    <w:rsid w:val="001074C0"/>
    <w:rsid w:val="00112E18"/>
    <w:rsid w:val="00121072"/>
    <w:rsid w:val="00125DF5"/>
    <w:rsid w:val="0013436B"/>
    <w:rsid w:val="001356FE"/>
    <w:rsid w:val="00141448"/>
    <w:rsid w:val="00141835"/>
    <w:rsid w:val="00142EC3"/>
    <w:rsid w:val="00143682"/>
    <w:rsid w:val="001470B4"/>
    <w:rsid w:val="00152238"/>
    <w:rsid w:val="00156116"/>
    <w:rsid w:val="001647F1"/>
    <w:rsid w:val="00170D57"/>
    <w:rsid w:val="0019032E"/>
    <w:rsid w:val="001B7EC0"/>
    <w:rsid w:val="001E7A15"/>
    <w:rsid w:val="001F6D5F"/>
    <w:rsid w:val="00201DEA"/>
    <w:rsid w:val="00204D0C"/>
    <w:rsid w:val="00207EE1"/>
    <w:rsid w:val="0021013F"/>
    <w:rsid w:val="002317DB"/>
    <w:rsid w:val="0024021D"/>
    <w:rsid w:val="002478FD"/>
    <w:rsid w:val="00257FE2"/>
    <w:rsid w:val="00260916"/>
    <w:rsid w:val="002721CD"/>
    <w:rsid w:val="002736BB"/>
    <w:rsid w:val="00274282"/>
    <w:rsid w:val="002742C9"/>
    <w:rsid w:val="002816CB"/>
    <w:rsid w:val="002837D7"/>
    <w:rsid w:val="002839B6"/>
    <w:rsid w:val="00287A69"/>
    <w:rsid w:val="00290099"/>
    <w:rsid w:val="0029308B"/>
    <w:rsid w:val="002C0C6E"/>
    <w:rsid w:val="002C6AF6"/>
    <w:rsid w:val="002D5C0F"/>
    <w:rsid w:val="002E30ED"/>
    <w:rsid w:val="002F44FA"/>
    <w:rsid w:val="003117F3"/>
    <w:rsid w:val="00312193"/>
    <w:rsid w:val="00320984"/>
    <w:rsid w:val="003230BB"/>
    <w:rsid w:val="003323F4"/>
    <w:rsid w:val="00334A85"/>
    <w:rsid w:val="00351784"/>
    <w:rsid w:val="00351F99"/>
    <w:rsid w:val="00372BB1"/>
    <w:rsid w:val="003738EE"/>
    <w:rsid w:val="0038343C"/>
    <w:rsid w:val="003875A3"/>
    <w:rsid w:val="0039702A"/>
    <w:rsid w:val="003B3583"/>
    <w:rsid w:val="003D17DC"/>
    <w:rsid w:val="003D7E29"/>
    <w:rsid w:val="003E069C"/>
    <w:rsid w:val="004251F2"/>
    <w:rsid w:val="004423F3"/>
    <w:rsid w:val="00450ACE"/>
    <w:rsid w:val="004665F7"/>
    <w:rsid w:val="00467FE8"/>
    <w:rsid w:val="00471D8E"/>
    <w:rsid w:val="00477E46"/>
    <w:rsid w:val="00486F6F"/>
    <w:rsid w:val="0048748D"/>
    <w:rsid w:val="00487D38"/>
    <w:rsid w:val="00497651"/>
    <w:rsid w:val="004A7A04"/>
    <w:rsid w:val="004C0AA3"/>
    <w:rsid w:val="004C39D8"/>
    <w:rsid w:val="004C497D"/>
    <w:rsid w:val="004D09FC"/>
    <w:rsid w:val="004D2A52"/>
    <w:rsid w:val="004D430D"/>
    <w:rsid w:val="004D6CF3"/>
    <w:rsid w:val="004F0B47"/>
    <w:rsid w:val="004F523E"/>
    <w:rsid w:val="0051059E"/>
    <w:rsid w:val="00510AD2"/>
    <w:rsid w:val="005223C3"/>
    <w:rsid w:val="0052426E"/>
    <w:rsid w:val="00525ED9"/>
    <w:rsid w:val="00530D54"/>
    <w:rsid w:val="00561413"/>
    <w:rsid w:val="00576B63"/>
    <w:rsid w:val="00585603"/>
    <w:rsid w:val="00585EBB"/>
    <w:rsid w:val="005916B1"/>
    <w:rsid w:val="005921C3"/>
    <w:rsid w:val="005A0AF6"/>
    <w:rsid w:val="005A1A1D"/>
    <w:rsid w:val="005A7F4C"/>
    <w:rsid w:val="005B0264"/>
    <w:rsid w:val="005C62FB"/>
    <w:rsid w:val="005E114A"/>
    <w:rsid w:val="005F35B9"/>
    <w:rsid w:val="0061020F"/>
    <w:rsid w:val="00611A74"/>
    <w:rsid w:val="006142AC"/>
    <w:rsid w:val="00616436"/>
    <w:rsid w:val="006164CA"/>
    <w:rsid w:val="00631A60"/>
    <w:rsid w:val="006411D5"/>
    <w:rsid w:val="00642FAC"/>
    <w:rsid w:val="00645888"/>
    <w:rsid w:val="00653050"/>
    <w:rsid w:val="00657A2D"/>
    <w:rsid w:val="00666496"/>
    <w:rsid w:val="00687CC5"/>
    <w:rsid w:val="00697FBD"/>
    <w:rsid w:val="006A286A"/>
    <w:rsid w:val="006B4215"/>
    <w:rsid w:val="006B4DFF"/>
    <w:rsid w:val="006C1619"/>
    <w:rsid w:val="00761DBA"/>
    <w:rsid w:val="00776179"/>
    <w:rsid w:val="007C5BCB"/>
    <w:rsid w:val="007C5C54"/>
    <w:rsid w:val="007D7038"/>
    <w:rsid w:val="007E4876"/>
    <w:rsid w:val="007E7148"/>
    <w:rsid w:val="007F586B"/>
    <w:rsid w:val="007F7E3A"/>
    <w:rsid w:val="00800B78"/>
    <w:rsid w:val="00831E03"/>
    <w:rsid w:val="00834DE7"/>
    <w:rsid w:val="008368A0"/>
    <w:rsid w:val="0084055F"/>
    <w:rsid w:val="00845D30"/>
    <w:rsid w:val="00853D70"/>
    <w:rsid w:val="008579CF"/>
    <w:rsid w:val="00872824"/>
    <w:rsid w:val="00876CAA"/>
    <w:rsid w:val="00877362"/>
    <w:rsid w:val="008773DB"/>
    <w:rsid w:val="008A7666"/>
    <w:rsid w:val="008B5F5C"/>
    <w:rsid w:val="008D58C7"/>
    <w:rsid w:val="00903D7B"/>
    <w:rsid w:val="00904357"/>
    <w:rsid w:val="00906233"/>
    <w:rsid w:val="0092654E"/>
    <w:rsid w:val="00927510"/>
    <w:rsid w:val="009310FF"/>
    <w:rsid w:val="009334E4"/>
    <w:rsid w:val="00933F48"/>
    <w:rsid w:val="00977A4F"/>
    <w:rsid w:val="009806BE"/>
    <w:rsid w:val="00987981"/>
    <w:rsid w:val="009A307C"/>
    <w:rsid w:val="009A451B"/>
    <w:rsid w:val="009A6A2E"/>
    <w:rsid w:val="009A6BB8"/>
    <w:rsid w:val="009A6CE1"/>
    <w:rsid w:val="009B2E48"/>
    <w:rsid w:val="009E0608"/>
    <w:rsid w:val="009E60E9"/>
    <w:rsid w:val="00A2567B"/>
    <w:rsid w:val="00A37D26"/>
    <w:rsid w:val="00A44697"/>
    <w:rsid w:val="00A4513C"/>
    <w:rsid w:val="00A565C5"/>
    <w:rsid w:val="00A6146E"/>
    <w:rsid w:val="00A75AE3"/>
    <w:rsid w:val="00A81AA1"/>
    <w:rsid w:val="00A8257E"/>
    <w:rsid w:val="00A83845"/>
    <w:rsid w:val="00A9420C"/>
    <w:rsid w:val="00A95956"/>
    <w:rsid w:val="00AA13EF"/>
    <w:rsid w:val="00AA475E"/>
    <w:rsid w:val="00AA4FE7"/>
    <w:rsid w:val="00AB2801"/>
    <w:rsid w:val="00AD3FA5"/>
    <w:rsid w:val="00AF5F15"/>
    <w:rsid w:val="00B07FBD"/>
    <w:rsid w:val="00B2694B"/>
    <w:rsid w:val="00B3654A"/>
    <w:rsid w:val="00B368D9"/>
    <w:rsid w:val="00B37597"/>
    <w:rsid w:val="00B376F2"/>
    <w:rsid w:val="00B4082A"/>
    <w:rsid w:val="00B44135"/>
    <w:rsid w:val="00B46795"/>
    <w:rsid w:val="00B66D9C"/>
    <w:rsid w:val="00B90DC7"/>
    <w:rsid w:val="00BA07C1"/>
    <w:rsid w:val="00BA2CDD"/>
    <w:rsid w:val="00BB7F97"/>
    <w:rsid w:val="00BD2605"/>
    <w:rsid w:val="00C0420B"/>
    <w:rsid w:val="00C07097"/>
    <w:rsid w:val="00C0775A"/>
    <w:rsid w:val="00C1160F"/>
    <w:rsid w:val="00C1560A"/>
    <w:rsid w:val="00C259A9"/>
    <w:rsid w:val="00C348EA"/>
    <w:rsid w:val="00C37805"/>
    <w:rsid w:val="00C37FF6"/>
    <w:rsid w:val="00C51209"/>
    <w:rsid w:val="00C53A03"/>
    <w:rsid w:val="00C61496"/>
    <w:rsid w:val="00C72145"/>
    <w:rsid w:val="00C826B2"/>
    <w:rsid w:val="00C93774"/>
    <w:rsid w:val="00CA085C"/>
    <w:rsid w:val="00CA179A"/>
    <w:rsid w:val="00CC71D9"/>
    <w:rsid w:val="00CD49CD"/>
    <w:rsid w:val="00CD6783"/>
    <w:rsid w:val="00CD732B"/>
    <w:rsid w:val="00CE28B2"/>
    <w:rsid w:val="00CF67BE"/>
    <w:rsid w:val="00D03119"/>
    <w:rsid w:val="00D03174"/>
    <w:rsid w:val="00D04147"/>
    <w:rsid w:val="00D1679A"/>
    <w:rsid w:val="00D224C4"/>
    <w:rsid w:val="00D32E5A"/>
    <w:rsid w:val="00D523FE"/>
    <w:rsid w:val="00D61D57"/>
    <w:rsid w:val="00D64311"/>
    <w:rsid w:val="00D6680F"/>
    <w:rsid w:val="00D7691A"/>
    <w:rsid w:val="00D866CF"/>
    <w:rsid w:val="00D876D6"/>
    <w:rsid w:val="00D87B83"/>
    <w:rsid w:val="00D90824"/>
    <w:rsid w:val="00D92C01"/>
    <w:rsid w:val="00D938AD"/>
    <w:rsid w:val="00DA110D"/>
    <w:rsid w:val="00DA4770"/>
    <w:rsid w:val="00DC0BC6"/>
    <w:rsid w:val="00DC349A"/>
    <w:rsid w:val="00DD2715"/>
    <w:rsid w:val="00DE5831"/>
    <w:rsid w:val="00E00409"/>
    <w:rsid w:val="00E0223C"/>
    <w:rsid w:val="00E132BB"/>
    <w:rsid w:val="00E251F5"/>
    <w:rsid w:val="00E26FC4"/>
    <w:rsid w:val="00E347FB"/>
    <w:rsid w:val="00E37452"/>
    <w:rsid w:val="00E52C3E"/>
    <w:rsid w:val="00E552BB"/>
    <w:rsid w:val="00E61674"/>
    <w:rsid w:val="00E6262D"/>
    <w:rsid w:val="00E63D88"/>
    <w:rsid w:val="00E669FE"/>
    <w:rsid w:val="00E956F8"/>
    <w:rsid w:val="00EC01A6"/>
    <w:rsid w:val="00EC59E9"/>
    <w:rsid w:val="00EC703A"/>
    <w:rsid w:val="00EC76CF"/>
    <w:rsid w:val="00ED5346"/>
    <w:rsid w:val="00F1090D"/>
    <w:rsid w:val="00F12D0D"/>
    <w:rsid w:val="00F12DAC"/>
    <w:rsid w:val="00F21825"/>
    <w:rsid w:val="00F2226F"/>
    <w:rsid w:val="00F238F5"/>
    <w:rsid w:val="00F35D8D"/>
    <w:rsid w:val="00F40C2B"/>
    <w:rsid w:val="00F4308F"/>
    <w:rsid w:val="00F4403C"/>
    <w:rsid w:val="00F647C0"/>
    <w:rsid w:val="00F71DE2"/>
    <w:rsid w:val="00F917C1"/>
    <w:rsid w:val="00FC1DC7"/>
    <w:rsid w:val="00FD43FF"/>
    <w:rsid w:val="00FE5799"/>
    <w:rsid w:val="00FF1098"/>
    <w:rsid w:val="00FF670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5799"/>
    <w:pPr>
      <w:spacing w:after="0" w:line="240" w:lineRule="auto"/>
    </w:pPr>
    <w:rPr>
      <w:rFonts w:ascii="Times New Roman" w:eastAsia="Times New Roman" w:hAnsi="Times New Roman" w:cs="Times New Roman"/>
      <w:sz w:val="20"/>
      <w:szCs w:val="24"/>
      <w:lang w:val="en-US"/>
    </w:rPr>
  </w:style>
  <w:style w:type="paragraph" w:styleId="Heading1">
    <w:name w:val="heading 1"/>
    <w:aliases w:val="H1,h1,app heading 1,l1,Memo Heading 1,h11,h12,h13,h14,h15,h16,Heading 1_a,heading 1,h17,h111,h121,h131,h141,h151,h161,h18,h112,h122,h132,h142,h152,h162,h19,h113,h123,h133,h143,h153,h163,NMP Heading 1,标题 1,Alt+1,Alt+11,Alt+12,Alt+13"/>
    <w:basedOn w:val="Normal"/>
    <w:next w:val="BodyText"/>
    <w:link w:val="Heading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标题 2"/>
    <w:basedOn w:val="Normal"/>
    <w:next w:val="BodyText"/>
    <w:link w:val="Heading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标题 4"/>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paragraph" w:styleId="Heading6">
    <w:name w:val="heading 6"/>
    <w:basedOn w:val="Normal"/>
    <w:next w:val="Normal"/>
    <w:link w:val="Heading6Char"/>
    <w:qFormat/>
    <w:rsid w:val="00F21825"/>
    <w:pPr>
      <w:keepNext/>
      <w:keepLines/>
      <w:tabs>
        <w:tab w:val="num" w:pos="1152"/>
      </w:tabs>
      <w:overflowPunct w:val="0"/>
      <w:autoSpaceDE w:val="0"/>
      <w:autoSpaceDN w:val="0"/>
      <w:adjustRightInd w:val="0"/>
      <w:spacing w:before="120" w:after="120"/>
      <w:ind w:left="1152" w:hanging="1152"/>
      <w:jc w:val="both"/>
      <w:textAlignment w:val="baseline"/>
      <w:outlineLvl w:val="5"/>
    </w:pPr>
    <w:rPr>
      <w:rFonts w:ascii="Arial" w:hAnsi="Arial" w:cs="Arial"/>
      <w:szCs w:val="20"/>
      <w:lang w:val="en-GB" w:eastAsia="zh-CN"/>
    </w:rPr>
  </w:style>
  <w:style w:type="paragraph" w:styleId="Heading7">
    <w:name w:val="heading 7"/>
    <w:basedOn w:val="Normal"/>
    <w:next w:val="Normal"/>
    <w:link w:val="Heading7Char"/>
    <w:qFormat/>
    <w:rsid w:val="00F21825"/>
    <w:pPr>
      <w:keepNext/>
      <w:keepLines/>
      <w:tabs>
        <w:tab w:val="num" w:pos="1296"/>
      </w:tabs>
      <w:overflowPunct w:val="0"/>
      <w:autoSpaceDE w:val="0"/>
      <w:autoSpaceDN w:val="0"/>
      <w:adjustRightInd w:val="0"/>
      <w:spacing w:before="120" w:after="120"/>
      <w:ind w:left="1296" w:hanging="1296"/>
      <w:jc w:val="both"/>
      <w:textAlignment w:val="baseline"/>
      <w:outlineLvl w:val="6"/>
    </w:pPr>
    <w:rPr>
      <w:rFonts w:ascii="Arial" w:hAnsi="Arial" w:cs="Arial"/>
      <w:szCs w:val="20"/>
      <w:lang w:val="en-GB" w:eastAsia="zh-CN"/>
    </w:rPr>
  </w:style>
  <w:style w:type="paragraph" w:styleId="Heading8">
    <w:name w:val="heading 8"/>
    <w:basedOn w:val="Heading7"/>
    <w:next w:val="Normal"/>
    <w:link w:val="Heading8Char"/>
    <w:qFormat/>
    <w:rsid w:val="00F21825"/>
    <w:pPr>
      <w:tabs>
        <w:tab w:val="clear" w:pos="1296"/>
        <w:tab w:val="num" w:pos="1440"/>
      </w:tabs>
      <w:ind w:left="1440" w:hanging="1440"/>
      <w:outlineLvl w:val="7"/>
    </w:pPr>
  </w:style>
  <w:style w:type="paragraph" w:styleId="Heading9">
    <w:name w:val="heading 9"/>
    <w:basedOn w:val="Heading8"/>
    <w:next w:val="Normal"/>
    <w:link w:val="Heading9Char"/>
    <w:qFormat/>
    <w:rsid w:val="00F21825"/>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FE5799"/>
    <w:rPr>
      <w:rFonts w:ascii="Helvetica" w:eastAsia="MS Mincho" w:hAnsi="Helvetica" w:cs="Arial"/>
      <w:b/>
      <w:bCs/>
      <w:kern w:val="32"/>
      <w:sz w:val="28"/>
      <w:szCs w:val="32"/>
      <w:lang w:val="en-US"/>
    </w:rPr>
  </w:style>
  <w:style w:type="character" w:customStyle="1" w:styleId="Heading2Char">
    <w:name w:val="Heading 2 Char"/>
    <w:aliases w:val="Head2A Char,2 Char,H2 Char1,UNDERRUBRIK 1-2 Char,DO NOT USE_h2 Char,h2 Char1,h21 Char,H2 Char Char,h2 Char Char,标题 2 Char"/>
    <w:basedOn w:val="DefaultParagraphFont"/>
    <w:link w:val="Heading2"/>
    <w:rsid w:val="00FE5799"/>
    <w:rPr>
      <w:rFonts w:ascii="Helvetica" w:eastAsia="MS Mincho" w:hAnsi="Helvetica" w:cs="Arial"/>
      <w:b/>
      <w:bCs/>
      <w:iCs/>
      <w:sz w:val="20"/>
      <w:szCs w:val="28"/>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FE5799"/>
    <w:rPr>
      <w:rFonts w:ascii="Arial" w:eastAsia="MS Mincho" w:hAnsi="Arial" w:cs="Arial"/>
      <w:b/>
      <w:bCs/>
      <w:sz w:val="26"/>
      <w:szCs w:val="26"/>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5799"/>
    <w:rPr>
      <w:rFonts w:ascii="Times New Roman" w:eastAsia="MS Mincho" w:hAnsi="Times New Roman" w:cs="Times New Roman"/>
      <w:b/>
      <w:bCs/>
      <w:sz w:val="28"/>
      <w:szCs w:val="28"/>
      <w:lang w:val="en-US"/>
    </w:rPr>
  </w:style>
  <w:style w:type="character" w:customStyle="1" w:styleId="Heading5Char">
    <w:name w:val="Heading 5 Char"/>
    <w:basedOn w:val="DefaultParagraphFont"/>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
    <w:basedOn w:val="Normal"/>
    <w:link w:val="BodyTextChar"/>
    <w:rsid w:val="00FE5799"/>
    <w:pPr>
      <w:spacing w:after="120"/>
      <w:jc w:val="both"/>
    </w:pPr>
    <w:rPr>
      <w:rFonts w:eastAsia="MS Mincho"/>
    </w:rPr>
  </w:style>
  <w:style w:type="character" w:customStyle="1" w:styleId="BodyTextChar">
    <w:name w:val="Body Text Char"/>
    <w:aliases w:val="bt Char"/>
    <w:basedOn w:val="DefaultParagraphFont"/>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E5799"/>
    <w:rPr>
      <w:rFonts w:ascii="Arial" w:eastAsia="MS Mincho" w:hAnsi="Arial" w:cs="Times New Roman"/>
      <w:b/>
      <w:sz w:val="20"/>
      <w:szCs w:val="24"/>
      <w:lang w:val="en-US"/>
    </w:rPr>
  </w:style>
  <w:style w:type="paragraph" w:styleId="Footer">
    <w:name w:val="footer"/>
    <w:basedOn w:val="Normal"/>
    <w:link w:val="FooterChar"/>
    <w:uiPriority w:val="99"/>
    <w:unhideWhenUsed/>
    <w:rsid w:val="00290099"/>
    <w:pPr>
      <w:tabs>
        <w:tab w:val="center" w:pos="4536"/>
        <w:tab w:val="right" w:pos="9072"/>
      </w:tabs>
    </w:pPr>
  </w:style>
  <w:style w:type="character" w:customStyle="1" w:styleId="FooterChar">
    <w:name w:val="Footer Char"/>
    <w:basedOn w:val="DefaultParagraphFont"/>
    <w:link w:val="Footer"/>
    <w:uiPriority w:val="99"/>
    <w:rsid w:val="00290099"/>
    <w:rPr>
      <w:rFonts w:ascii="Times New Roman" w:eastAsia="Times New Roman" w:hAnsi="Times New Roman" w:cs="Times New Roman"/>
      <w:sz w:val="20"/>
      <w:szCs w:val="24"/>
      <w:lang w:val="en-US"/>
    </w:rPr>
  </w:style>
  <w:style w:type="paragraph" w:customStyle="1" w:styleId="para">
    <w:name w:val="para"/>
    <w:basedOn w:val="Normal"/>
    <w:next w:val="para-ind"/>
    <w:autoRedefine/>
    <w:rsid w:val="00C61496"/>
    <w:pPr>
      <w:keepNext/>
    </w:pPr>
    <w:rPr>
      <w:sz w:val="24"/>
    </w:rPr>
  </w:style>
  <w:style w:type="paragraph" w:customStyle="1" w:styleId="para-ind">
    <w:name w:val="para-ind"/>
    <w:basedOn w:val="Normal"/>
    <w:autoRedefine/>
    <w:rsid w:val="00C61496"/>
    <w:pPr>
      <w:ind w:firstLine="357"/>
    </w:pPr>
    <w:rPr>
      <w:sz w:val="24"/>
    </w:rPr>
  </w:style>
  <w:style w:type="paragraph" w:styleId="ListParagraph">
    <w:name w:val="List Paragraph"/>
    <w:basedOn w:val="Normal"/>
    <w:uiPriority w:val="34"/>
    <w:qFormat/>
    <w:rsid w:val="00F21825"/>
    <w:pPr>
      <w:spacing w:after="200" w:line="276" w:lineRule="auto"/>
      <w:ind w:left="720"/>
      <w:contextualSpacing/>
    </w:pPr>
    <w:rPr>
      <w:rFonts w:ascii="Calibri" w:eastAsia="Calibri" w:hAnsi="Calibri"/>
      <w:sz w:val="22"/>
      <w:szCs w:val="22"/>
    </w:rPr>
  </w:style>
  <w:style w:type="character" w:customStyle="1" w:styleId="Heading6Char">
    <w:name w:val="Heading 6 Char"/>
    <w:basedOn w:val="DefaultParagraphFont"/>
    <w:link w:val="Heading6"/>
    <w:rsid w:val="00F21825"/>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F21825"/>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F21825"/>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F21825"/>
    <w:rPr>
      <w:rFonts w:ascii="Arial" w:eastAsia="Times New Roman" w:hAnsi="Arial" w:cs="Arial"/>
      <w:sz w:val="20"/>
      <w:szCs w:val="20"/>
      <w:lang w:val="en-GB" w:eastAsia="zh-CN"/>
    </w:rPr>
  </w:style>
  <w:style w:type="paragraph" w:customStyle="1" w:styleId="Reference">
    <w:name w:val="Reference"/>
    <w:basedOn w:val="Normal"/>
    <w:link w:val="ReferenceChar"/>
    <w:qFormat/>
    <w:rsid w:val="00F21825"/>
    <w:pPr>
      <w:numPr>
        <w:numId w:val="13"/>
      </w:numPr>
      <w:overflowPunct w:val="0"/>
      <w:autoSpaceDE w:val="0"/>
      <w:autoSpaceDN w:val="0"/>
      <w:adjustRightInd w:val="0"/>
      <w:spacing w:after="120"/>
      <w:jc w:val="both"/>
      <w:textAlignment w:val="baseline"/>
    </w:pPr>
    <w:rPr>
      <w:rFonts w:ascii="Arial" w:hAnsi="Arial"/>
      <w:szCs w:val="20"/>
      <w:lang w:val="en-GB" w:eastAsia="zh-CN"/>
    </w:rPr>
  </w:style>
  <w:style w:type="character" w:customStyle="1" w:styleId="ReferenceChar">
    <w:name w:val="Reference Char"/>
    <w:link w:val="Reference"/>
    <w:rsid w:val="00F21825"/>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F917C1"/>
    <w:rPr>
      <w:rFonts w:ascii="Tahoma" w:hAnsi="Tahoma" w:cs="Tahoma"/>
      <w:sz w:val="16"/>
      <w:szCs w:val="16"/>
    </w:rPr>
  </w:style>
  <w:style w:type="character" w:customStyle="1" w:styleId="BalloonTextChar">
    <w:name w:val="Balloon Text Char"/>
    <w:basedOn w:val="DefaultParagraphFont"/>
    <w:link w:val="BalloonText"/>
    <w:uiPriority w:val="99"/>
    <w:semiHidden/>
    <w:rsid w:val="00F917C1"/>
    <w:rPr>
      <w:rFonts w:ascii="Tahoma" w:eastAsia="Times New Roman" w:hAnsi="Tahoma" w:cs="Tahoma"/>
      <w:sz w:val="16"/>
      <w:szCs w:val="16"/>
      <w:lang w:val="en-US"/>
    </w:rPr>
  </w:style>
  <w:style w:type="paragraph" w:customStyle="1" w:styleId="Proposal">
    <w:name w:val="Proposal"/>
    <w:basedOn w:val="Normal"/>
    <w:rsid w:val="007C5BCB"/>
    <w:pPr>
      <w:numPr>
        <w:numId w:val="28"/>
      </w:numPr>
      <w:tabs>
        <w:tab w:val="left" w:pos="1701"/>
      </w:tabs>
      <w:overflowPunct w:val="0"/>
      <w:autoSpaceDE w:val="0"/>
      <w:autoSpaceDN w:val="0"/>
      <w:adjustRightInd w:val="0"/>
      <w:spacing w:after="120"/>
      <w:jc w:val="both"/>
      <w:textAlignment w:val="baseline"/>
    </w:pPr>
    <w:rPr>
      <w:rFonts w:ascii="Arial" w:hAnsi="Arial"/>
      <w:b/>
      <w:bCs/>
      <w:szCs w:val="20"/>
      <w:lang w:val="en-GB" w:eastAsia="zh-CN"/>
    </w:rPr>
  </w:style>
  <w:style w:type="paragraph" w:customStyle="1" w:styleId="TAH">
    <w:name w:val="TAH"/>
    <w:basedOn w:val="TAC"/>
    <w:rsid w:val="0019032E"/>
    <w:rPr>
      <w:b/>
    </w:rPr>
  </w:style>
  <w:style w:type="paragraph" w:customStyle="1" w:styleId="TAC">
    <w:name w:val="TAC"/>
    <w:basedOn w:val="Normal"/>
    <w:rsid w:val="0019032E"/>
    <w:pPr>
      <w:keepNext/>
      <w:keepLines/>
      <w:jc w:val="center"/>
    </w:pPr>
    <w:rPr>
      <w:rFonts w:ascii="Arial" w:hAnsi="Arial"/>
      <w:sz w:val="18"/>
      <w:szCs w:val="20"/>
      <w:lang w:val="en-GB"/>
    </w:rPr>
  </w:style>
  <w:style w:type="paragraph" w:customStyle="1" w:styleId="TH">
    <w:name w:val="TH"/>
    <w:basedOn w:val="Normal"/>
    <w:link w:val="THChar"/>
    <w:rsid w:val="0019032E"/>
    <w:pPr>
      <w:keepNext/>
      <w:keepLines/>
      <w:spacing w:before="60" w:after="180"/>
      <w:jc w:val="center"/>
    </w:pPr>
    <w:rPr>
      <w:rFonts w:ascii="Arial" w:hAnsi="Arial"/>
      <w:b/>
      <w:szCs w:val="20"/>
      <w:lang w:val="en-GB"/>
    </w:rPr>
  </w:style>
  <w:style w:type="character" w:customStyle="1" w:styleId="THChar">
    <w:name w:val="TH Char"/>
    <w:link w:val="TH"/>
    <w:rsid w:val="0019032E"/>
    <w:rPr>
      <w:rFonts w:ascii="Arial" w:eastAsia="Times New Roman" w:hAnsi="Arial" w:cs="Times New Roman"/>
      <w:b/>
      <w:sz w:val="20"/>
      <w:szCs w:val="20"/>
      <w:lang w:val="en-GB"/>
    </w:rPr>
  </w:style>
  <w:style w:type="character" w:styleId="CommentReference">
    <w:name w:val="annotation reference"/>
    <w:basedOn w:val="DefaultParagraphFont"/>
    <w:uiPriority w:val="99"/>
    <w:semiHidden/>
    <w:unhideWhenUsed/>
    <w:rsid w:val="004C39D8"/>
    <w:rPr>
      <w:sz w:val="16"/>
      <w:szCs w:val="16"/>
    </w:rPr>
  </w:style>
  <w:style w:type="paragraph" w:styleId="CommentText">
    <w:name w:val="annotation text"/>
    <w:basedOn w:val="Normal"/>
    <w:link w:val="CommentTextChar"/>
    <w:uiPriority w:val="99"/>
    <w:semiHidden/>
    <w:unhideWhenUsed/>
    <w:rsid w:val="004C39D8"/>
    <w:rPr>
      <w:szCs w:val="20"/>
    </w:rPr>
  </w:style>
  <w:style w:type="character" w:customStyle="1" w:styleId="CommentTextChar">
    <w:name w:val="Comment Text Char"/>
    <w:basedOn w:val="DefaultParagraphFont"/>
    <w:link w:val="CommentText"/>
    <w:uiPriority w:val="99"/>
    <w:semiHidden/>
    <w:rsid w:val="004C39D8"/>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4C39D8"/>
    <w:rPr>
      <w:b/>
      <w:bCs/>
    </w:rPr>
  </w:style>
  <w:style w:type="character" w:customStyle="1" w:styleId="CommentSubjectChar">
    <w:name w:val="Comment Subject Char"/>
    <w:basedOn w:val="CommentTextChar"/>
    <w:link w:val="CommentSubject"/>
    <w:uiPriority w:val="99"/>
    <w:semiHidden/>
    <w:rsid w:val="004C39D8"/>
    <w:rPr>
      <w:rFonts w:ascii="Times New Roman" w:eastAsia="Times New Roman" w:hAnsi="Times New Roman" w:cs="Times New Roman"/>
      <w:b/>
      <w:bCs/>
      <w:sz w:val="20"/>
      <w:szCs w:val="20"/>
      <w:lang w:val="en-US"/>
    </w:rPr>
  </w:style>
  <w:style w:type="paragraph" w:styleId="Caption">
    <w:name w:val="caption"/>
    <w:basedOn w:val="Normal"/>
    <w:next w:val="Normal"/>
    <w:uiPriority w:val="35"/>
    <w:unhideWhenUsed/>
    <w:qFormat/>
    <w:rsid w:val="007F586B"/>
    <w:pPr>
      <w:spacing w:after="200"/>
    </w:pPr>
    <w:rPr>
      <w:b/>
      <w:bCs/>
      <w:color w:val="4F81BD" w:themeColor="accent1"/>
      <w:sz w:val="18"/>
      <w:szCs w:val="18"/>
    </w:rPr>
  </w:style>
  <w:style w:type="table" w:styleId="TableGrid">
    <w:name w:val="Table Grid"/>
    <w:basedOn w:val="TableNormal"/>
    <w:uiPriority w:val="59"/>
    <w:rsid w:val="006102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5799"/>
    <w:pPr>
      <w:spacing w:after="0" w:line="240" w:lineRule="auto"/>
    </w:pPr>
    <w:rPr>
      <w:rFonts w:ascii="Times New Roman" w:eastAsia="Times New Roman" w:hAnsi="Times New Roman" w:cs="Times New Roman"/>
      <w:sz w:val="20"/>
      <w:szCs w:val="24"/>
      <w:lang w:val="en-US"/>
    </w:rPr>
  </w:style>
  <w:style w:type="paragraph" w:styleId="Heading1">
    <w:name w:val="heading 1"/>
    <w:aliases w:val="H1,h1,app heading 1,l1,Memo Heading 1,h11,h12,h13,h14,h15,h16,Heading 1_a,heading 1,h17,h111,h121,h131,h141,h151,h161,h18,h112,h122,h132,h142,h152,h162,h19,h113,h123,h133,h143,h153,h163,NMP Heading 1,标题 1,Alt+1,Alt+11,Alt+12,Alt+13"/>
    <w:basedOn w:val="Normal"/>
    <w:next w:val="BodyText"/>
    <w:link w:val="Heading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标题 2"/>
    <w:basedOn w:val="Normal"/>
    <w:next w:val="BodyText"/>
    <w:link w:val="Heading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标题 4"/>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paragraph" w:styleId="Heading6">
    <w:name w:val="heading 6"/>
    <w:basedOn w:val="Normal"/>
    <w:next w:val="Normal"/>
    <w:link w:val="Heading6Char"/>
    <w:qFormat/>
    <w:rsid w:val="00F21825"/>
    <w:pPr>
      <w:keepNext/>
      <w:keepLines/>
      <w:tabs>
        <w:tab w:val="num" w:pos="1152"/>
      </w:tabs>
      <w:overflowPunct w:val="0"/>
      <w:autoSpaceDE w:val="0"/>
      <w:autoSpaceDN w:val="0"/>
      <w:adjustRightInd w:val="0"/>
      <w:spacing w:before="120" w:after="120"/>
      <w:ind w:left="1152" w:hanging="1152"/>
      <w:jc w:val="both"/>
      <w:textAlignment w:val="baseline"/>
      <w:outlineLvl w:val="5"/>
    </w:pPr>
    <w:rPr>
      <w:rFonts w:ascii="Arial" w:hAnsi="Arial" w:cs="Arial"/>
      <w:szCs w:val="20"/>
      <w:lang w:val="en-GB" w:eastAsia="zh-CN"/>
    </w:rPr>
  </w:style>
  <w:style w:type="paragraph" w:styleId="Heading7">
    <w:name w:val="heading 7"/>
    <w:basedOn w:val="Normal"/>
    <w:next w:val="Normal"/>
    <w:link w:val="Heading7Char"/>
    <w:qFormat/>
    <w:rsid w:val="00F21825"/>
    <w:pPr>
      <w:keepNext/>
      <w:keepLines/>
      <w:tabs>
        <w:tab w:val="num" w:pos="1296"/>
      </w:tabs>
      <w:overflowPunct w:val="0"/>
      <w:autoSpaceDE w:val="0"/>
      <w:autoSpaceDN w:val="0"/>
      <w:adjustRightInd w:val="0"/>
      <w:spacing w:before="120" w:after="120"/>
      <w:ind w:left="1296" w:hanging="1296"/>
      <w:jc w:val="both"/>
      <w:textAlignment w:val="baseline"/>
      <w:outlineLvl w:val="6"/>
    </w:pPr>
    <w:rPr>
      <w:rFonts w:ascii="Arial" w:hAnsi="Arial" w:cs="Arial"/>
      <w:szCs w:val="20"/>
      <w:lang w:val="en-GB" w:eastAsia="zh-CN"/>
    </w:rPr>
  </w:style>
  <w:style w:type="paragraph" w:styleId="Heading8">
    <w:name w:val="heading 8"/>
    <w:basedOn w:val="Heading7"/>
    <w:next w:val="Normal"/>
    <w:link w:val="Heading8Char"/>
    <w:qFormat/>
    <w:rsid w:val="00F21825"/>
    <w:pPr>
      <w:tabs>
        <w:tab w:val="clear" w:pos="1296"/>
        <w:tab w:val="num" w:pos="1440"/>
      </w:tabs>
      <w:ind w:left="1440" w:hanging="1440"/>
      <w:outlineLvl w:val="7"/>
    </w:pPr>
  </w:style>
  <w:style w:type="paragraph" w:styleId="Heading9">
    <w:name w:val="heading 9"/>
    <w:basedOn w:val="Heading8"/>
    <w:next w:val="Normal"/>
    <w:link w:val="Heading9Char"/>
    <w:qFormat/>
    <w:rsid w:val="00F21825"/>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FE5799"/>
    <w:rPr>
      <w:rFonts w:ascii="Helvetica" w:eastAsia="MS Mincho" w:hAnsi="Helvetica" w:cs="Arial"/>
      <w:b/>
      <w:bCs/>
      <w:kern w:val="32"/>
      <w:sz w:val="28"/>
      <w:szCs w:val="32"/>
      <w:lang w:val="en-US"/>
    </w:rPr>
  </w:style>
  <w:style w:type="character" w:customStyle="1" w:styleId="Heading2Char">
    <w:name w:val="Heading 2 Char"/>
    <w:aliases w:val="Head2A Char,2 Char,H2 Char1,UNDERRUBRIK 1-2 Char,DO NOT USE_h2 Char,h2 Char1,h21 Char,H2 Char Char,h2 Char Char,标题 2 Char"/>
    <w:basedOn w:val="DefaultParagraphFont"/>
    <w:link w:val="Heading2"/>
    <w:rsid w:val="00FE5799"/>
    <w:rPr>
      <w:rFonts w:ascii="Helvetica" w:eastAsia="MS Mincho" w:hAnsi="Helvetica" w:cs="Arial"/>
      <w:b/>
      <w:bCs/>
      <w:iCs/>
      <w:sz w:val="20"/>
      <w:szCs w:val="28"/>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FE5799"/>
    <w:rPr>
      <w:rFonts w:ascii="Arial" w:eastAsia="MS Mincho" w:hAnsi="Arial" w:cs="Arial"/>
      <w:b/>
      <w:bCs/>
      <w:sz w:val="26"/>
      <w:szCs w:val="26"/>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5799"/>
    <w:rPr>
      <w:rFonts w:ascii="Times New Roman" w:eastAsia="MS Mincho" w:hAnsi="Times New Roman" w:cs="Times New Roman"/>
      <w:b/>
      <w:bCs/>
      <w:sz w:val="28"/>
      <w:szCs w:val="28"/>
      <w:lang w:val="en-US"/>
    </w:rPr>
  </w:style>
  <w:style w:type="character" w:customStyle="1" w:styleId="Heading5Char">
    <w:name w:val="Heading 5 Char"/>
    <w:basedOn w:val="DefaultParagraphFont"/>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
    <w:basedOn w:val="Normal"/>
    <w:link w:val="BodyTextChar"/>
    <w:rsid w:val="00FE5799"/>
    <w:pPr>
      <w:spacing w:after="120"/>
      <w:jc w:val="both"/>
    </w:pPr>
    <w:rPr>
      <w:rFonts w:eastAsia="MS Mincho"/>
    </w:rPr>
  </w:style>
  <w:style w:type="character" w:customStyle="1" w:styleId="BodyTextChar">
    <w:name w:val="Body Text Char"/>
    <w:aliases w:val="bt Char"/>
    <w:basedOn w:val="DefaultParagraphFont"/>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E5799"/>
    <w:rPr>
      <w:rFonts w:ascii="Arial" w:eastAsia="MS Mincho" w:hAnsi="Arial" w:cs="Times New Roman"/>
      <w:b/>
      <w:sz w:val="20"/>
      <w:szCs w:val="24"/>
      <w:lang w:val="en-US"/>
    </w:rPr>
  </w:style>
  <w:style w:type="paragraph" w:styleId="Footer">
    <w:name w:val="footer"/>
    <w:basedOn w:val="Normal"/>
    <w:link w:val="FooterChar"/>
    <w:uiPriority w:val="99"/>
    <w:unhideWhenUsed/>
    <w:rsid w:val="00290099"/>
    <w:pPr>
      <w:tabs>
        <w:tab w:val="center" w:pos="4536"/>
        <w:tab w:val="right" w:pos="9072"/>
      </w:tabs>
    </w:pPr>
  </w:style>
  <w:style w:type="character" w:customStyle="1" w:styleId="FooterChar">
    <w:name w:val="Footer Char"/>
    <w:basedOn w:val="DefaultParagraphFont"/>
    <w:link w:val="Footer"/>
    <w:uiPriority w:val="99"/>
    <w:rsid w:val="00290099"/>
    <w:rPr>
      <w:rFonts w:ascii="Times New Roman" w:eastAsia="Times New Roman" w:hAnsi="Times New Roman" w:cs="Times New Roman"/>
      <w:sz w:val="20"/>
      <w:szCs w:val="24"/>
      <w:lang w:val="en-US"/>
    </w:rPr>
  </w:style>
  <w:style w:type="paragraph" w:customStyle="1" w:styleId="para">
    <w:name w:val="para"/>
    <w:basedOn w:val="Normal"/>
    <w:next w:val="para-ind"/>
    <w:autoRedefine/>
    <w:rsid w:val="00C61496"/>
    <w:pPr>
      <w:keepNext/>
    </w:pPr>
    <w:rPr>
      <w:sz w:val="24"/>
    </w:rPr>
  </w:style>
  <w:style w:type="paragraph" w:customStyle="1" w:styleId="para-ind">
    <w:name w:val="para-ind"/>
    <w:basedOn w:val="Normal"/>
    <w:autoRedefine/>
    <w:rsid w:val="00C61496"/>
    <w:pPr>
      <w:ind w:firstLine="357"/>
    </w:pPr>
    <w:rPr>
      <w:sz w:val="24"/>
    </w:rPr>
  </w:style>
  <w:style w:type="paragraph" w:styleId="ListParagraph">
    <w:name w:val="List Paragraph"/>
    <w:basedOn w:val="Normal"/>
    <w:uiPriority w:val="34"/>
    <w:qFormat/>
    <w:rsid w:val="00F21825"/>
    <w:pPr>
      <w:spacing w:after="200" w:line="276" w:lineRule="auto"/>
      <w:ind w:left="720"/>
      <w:contextualSpacing/>
    </w:pPr>
    <w:rPr>
      <w:rFonts w:ascii="Calibri" w:eastAsia="Calibri" w:hAnsi="Calibri"/>
      <w:sz w:val="22"/>
      <w:szCs w:val="22"/>
    </w:rPr>
  </w:style>
  <w:style w:type="character" w:customStyle="1" w:styleId="Heading6Char">
    <w:name w:val="Heading 6 Char"/>
    <w:basedOn w:val="DefaultParagraphFont"/>
    <w:link w:val="Heading6"/>
    <w:rsid w:val="00F21825"/>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F21825"/>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F21825"/>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F21825"/>
    <w:rPr>
      <w:rFonts w:ascii="Arial" w:eastAsia="Times New Roman" w:hAnsi="Arial" w:cs="Arial"/>
      <w:sz w:val="20"/>
      <w:szCs w:val="20"/>
      <w:lang w:val="en-GB" w:eastAsia="zh-CN"/>
    </w:rPr>
  </w:style>
  <w:style w:type="paragraph" w:customStyle="1" w:styleId="Reference">
    <w:name w:val="Reference"/>
    <w:basedOn w:val="Normal"/>
    <w:link w:val="ReferenceChar"/>
    <w:qFormat/>
    <w:rsid w:val="00F21825"/>
    <w:pPr>
      <w:numPr>
        <w:numId w:val="13"/>
      </w:numPr>
      <w:overflowPunct w:val="0"/>
      <w:autoSpaceDE w:val="0"/>
      <w:autoSpaceDN w:val="0"/>
      <w:adjustRightInd w:val="0"/>
      <w:spacing w:after="120"/>
      <w:jc w:val="both"/>
      <w:textAlignment w:val="baseline"/>
    </w:pPr>
    <w:rPr>
      <w:rFonts w:ascii="Arial" w:hAnsi="Arial"/>
      <w:szCs w:val="20"/>
      <w:lang w:val="en-GB" w:eastAsia="zh-CN"/>
    </w:rPr>
  </w:style>
  <w:style w:type="character" w:customStyle="1" w:styleId="ReferenceChar">
    <w:name w:val="Reference Char"/>
    <w:link w:val="Reference"/>
    <w:rsid w:val="00F21825"/>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F917C1"/>
    <w:rPr>
      <w:rFonts w:ascii="Tahoma" w:hAnsi="Tahoma" w:cs="Tahoma"/>
      <w:sz w:val="16"/>
      <w:szCs w:val="16"/>
    </w:rPr>
  </w:style>
  <w:style w:type="character" w:customStyle="1" w:styleId="BalloonTextChar">
    <w:name w:val="Balloon Text Char"/>
    <w:basedOn w:val="DefaultParagraphFont"/>
    <w:link w:val="BalloonText"/>
    <w:uiPriority w:val="99"/>
    <w:semiHidden/>
    <w:rsid w:val="00F917C1"/>
    <w:rPr>
      <w:rFonts w:ascii="Tahoma" w:eastAsia="Times New Roman" w:hAnsi="Tahoma" w:cs="Tahoma"/>
      <w:sz w:val="16"/>
      <w:szCs w:val="16"/>
      <w:lang w:val="en-US"/>
    </w:rPr>
  </w:style>
  <w:style w:type="paragraph" w:customStyle="1" w:styleId="Proposal">
    <w:name w:val="Proposal"/>
    <w:basedOn w:val="Normal"/>
    <w:rsid w:val="007C5BCB"/>
    <w:pPr>
      <w:numPr>
        <w:numId w:val="28"/>
      </w:numPr>
      <w:tabs>
        <w:tab w:val="left" w:pos="1701"/>
      </w:tabs>
      <w:overflowPunct w:val="0"/>
      <w:autoSpaceDE w:val="0"/>
      <w:autoSpaceDN w:val="0"/>
      <w:adjustRightInd w:val="0"/>
      <w:spacing w:after="120"/>
      <w:jc w:val="both"/>
      <w:textAlignment w:val="baseline"/>
    </w:pPr>
    <w:rPr>
      <w:rFonts w:ascii="Arial" w:hAnsi="Arial"/>
      <w:b/>
      <w:bCs/>
      <w:szCs w:val="20"/>
      <w:lang w:val="en-GB" w:eastAsia="zh-CN"/>
    </w:rPr>
  </w:style>
  <w:style w:type="paragraph" w:customStyle="1" w:styleId="TAH">
    <w:name w:val="TAH"/>
    <w:basedOn w:val="TAC"/>
    <w:rsid w:val="0019032E"/>
    <w:rPr>
      <w:b/>
    </w:rPr>
  </w:style>
  <w:style w:type="paragraph" w:customStyle="1" w:styleId="TAC">
    <w:name w:val="TAC"/>
    <w:basedOn w:val="Normal"/>
    <w:rsid w:val="0019032E"/>
    <w:pPr>
      <w:keepNext/>
      <w:keepLines/>
      <w:jc w:val="center"/>
    </w:pPr>
    <w:rPr>
      <w:rFonts w:ascii="Arial" w:hAnsi="Arial"/>
      <w:sz w:val="18"/>
      <w:szCs w:val="20"/>
      <w:lang w:val="en-GB"/>
    </w:rPr>
  </w:style>
  <w:style w:type="paragraph" w:customStyle="1" w:styleId="TH">
    <w:name w:val="TH"/>
    <w:basedOn w:val="Normal"/>
    <w:link w:val="THChar"/>
    <w:rsid w:val="0019032E"/>
    <w:pPr>
      <w:keepNext/>
      <w:keepLines/>
      <w:spacing w:before="60" w:after="180"/>
      <w:jc w:val="center"/>
    </w:pPr>
    <w:rPr>
      <w:rFonts w:ascii="Arial" w:hAnsi="Arial"/>
      <w:b/>
      <w:szCs w:val="20"/>
      <w:lang w:val="en-GB"/>
    </w:rPr>
  </w:style>
  <w:style w:type="character" w:customStyle="1" w:styleId="THChar">
    <w:name w:val="TH Char"/>
    <w:link w:val="TH"/>
    <w:rsid w:val="0019032E"/>
    <w:rPr>
      <w:rFonts w:ascii="Arial" w:eastAsia="Times New Roman" w:hAnsi="Arial" w:cs="Times New Roman"/>
      <w:b/>
      <w:sz w:val="20"/>
      <w:szCs w:val="20"/>
      <w:lang w:val="en-GB"/>
    </w:rPr>
  </w:style>
  <w:style w:type="character" w:styleId="CommentReference">
    <w:name w:val="annotation reference"/>
    <w:basedOn w:val="DefaultParagraphFont"/>
    <w:uiPriority w:val="99"/>
    <w:semiHidden/>
    <w:unhideWhenUsed/>
    <w:rsid w:val="004C39D8"/>
    <w:rPr>
      <w:sz w:val="16"/>
      <w:szCs w:val="16"/>
    </w:rPr>
  </w:style>
  <w:style w:type="paragraph" w:styleId="CommentText">
    <w:name w:val="annotation text"/>
    <w:basedOn w:val="Normal"/>
    <w:link w:val="CommentTextChar"/>
    <w:uiPriority w:val="99"/>
    <w:semiHidden/>
    <w:unhideWhenUsed/>
    <w:rsid w:val="004C39D8"/>
    <w:rPr>
      <w:szCs w:val="20"/>
    </w:rPr>
  </w:style>
  <w:style w:type="character" w:customStyle="1" w:styleId="CommentTextChar">
    <w:name w:val="Comment Text Char"/>
    <w:basedOn w:val="DefaultParagraphFont"/>
    <w:link w:val="CommentText"/>
    <w:uiPriority w:val="99"/>
    <w:semiHidden/>
    <w:rsid w:val="004C39D8"/>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4C39D8"/>
    <w:rPr>
      <w:b/>
      <w:bCs/>
    </w:rPr>
  </w:style>
  <w:style w:type="character" w:customStyle="1" w:styleId="CommentSubjectChar">
    <w:name w:val="Comment Subject Char"/>
    <w:basedOn w:val="CommentTextChar"/>
    <w:link w:val="CommentSubject"/>
    <w:uiPriority w:val="99"/>
    <w:semiHidden/>
    <w:rsid w:val="004C39D8"/>
    <w:rPr>
      <w:rFonts w:ascii="Times New Roman" w:eastAsia="Times New Roman" w:hAnsi="Times New Roman" w:cs="Times New Roman"/>
      <w:b/>
      <w:bCs/>
      <w:sz w:val="20"/>
      <w:szCs w:val="20"/>
      <w:lang w:val="en-US"/>
    </w:rPr>
  </w:style>
  <w:style w:type="paragraph" w:styleId="Caption">
    <w:name w:val="caption"/>
    <w:basedOn w:val="Normal"/>
    <w:next w:val="Normal"/>
    <w:uiPriority w:val="35"/>
    <w:unhideWhenUsed/>
    <w:qFormat/>
    <w:rsid w:val="007F586B"/>
    <w:pPr>
      <w:spacing w:after="200"/>
    </w:pPr>
    <w:rPr>
      <w:b/>
      <w:bCs/>
      <w:color w:val="4F81BD" w:themeColor="accent1"/>
      <w:sz w:val="18"/>
      <w:szCs w:val="18"/>
    </w:rPr>
  </w:style>
  <w:style w:type="table" w:styleId="TableGrid">
    <w:name w:val="Table Grid"/>
    <w:basedOn w:val="TableNormal"/>
    <w:uiPriority w:val="59"/>
    <w:rsid w:val="006102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39135">
      <w:bodyDiv w:val="1"/>
      <w:marLeft w:val="0"/>
      <w:marRight w:val="0"/>
      <w:marTop w:val="0"/>
      <w:marBottom w:val="0"/>
      <w:divBdr>
        <w:top w:val="none" w:sz="0" w:space="0" w:color="auto"/>
        <w:left w:val="none" w:sz="0" w:space="0" w:color="auto"/>
        <w:bottom w:val="none" w:sz="0" w:space="0" w:color="auto"/>
        <w:right w:val="none" w:sz="0" w:space="0" w:color="auto"/>
      </w:divBdr>
    </w:div>
    <w:div w:id="105080129">
      <w:bodyDiv w:val="1"/>
      <w:marLeft w:val="0"/>
      <w:marRight w:val="0"/>
      <w:marTop w:val="0"/>
      <w:marBottom w:val="0"/>
      <w:divBdr>
        <w:top w:val="none" w:sz="0" w:space="0" w:color="auto"/>
        <w:left w:val="none" w:sz="0" w:space="0" w:color="auto"/>
        <w:bottom w:val="none" w:sz="0" w:space="0" w:color="auto"/>
        <w:right w:val="none" w:sz="0" w:space="0" w:color="auto"/>
      </w:divBdr>
    </w:div>
    <w:div w:id="879433707">
      <w:bodyDiv w:val="1"/>
      <w:marLeft w:val="0"/>
      <w:marRight w:val="0"/>
      <w:marTop w:val="0"/>
      <w:marBottom w:val="0"/>
      <w:divBdr>
        <w:top w:val="none" w:sz="0" w:space="0" w:color="auto"/>
        <w:left w:val="none" w:sz="0" w:space="0" w:color="auto"/>
        <w:bottom w:val="none" w:sz="0" w:space="0" w:color="auto"/>
        <w:right w:val="none" w:sz="0" w:space="0" w:color="auto"/>
      </w:divBdr>
      <w:divsChild>
        <w:div w:id="464397599">
          <w:marLeft w:val="0"/>
          <w:marRight w:val="0"/>
          <w:marTop w:val="0"/>
          <w:marBottom w:val="0"/>
          <w:divBdr>
            <w:top w:val="none" w:sz="0" w:space="0" w:color="auto"/>
            <w:left w:val="none" w:sz="0" w:space="0" w:color="auto"/>
            <w:bottom w:val="none" w:sz="0" w:space="0" w:color="auto"/>
            <w:right w:val="none" w:sz="0" w:space="0" w:color="auto"/>
          </w:divBdr>
          <w:divsChild>
            <w:div w:id="839660865">
              <w:marLeft w:val="0"/>
              <w:marRight w:val="0"/>
              <w:marTop w:val="0"/>
              <w:marBottom w:val="0"/>
              <w:divBdr>
                <w:top w:val="none" w:sz="0" w:space="0" w:color="auto"/>
                <w:left w:val="none" w:sz="0" w:space="0" w:color="auto"/>
                <w:bottom w:val="none" w:sz="0" w:space="0" w:color="auto"/>
                <w:right w:val="none" w:sz="0" w:space="0" w:color="auto"/>
              </w:divBdr>
              <w:divsChild>
                <w:div w:id="111949262">
                  <w:marLeft w:val="0"/>
                  <w:marRight w:val="0"/>
                  <w:marTop w:val="0"/>
                  <w:marBottom w:val="0"/>
                  <w:divBdr>
                    <w:top w:val="none" w:sz="0" w:space="0" w:color="auto"/>
                    <w:left w:val="none" w:sz="0" w:space="0" w:color="auto"/>
                    <w:bottom w:val="none" w:sz="0" w:space="0" w:color="auto"/>
                    <w:right w:val="none" w:sz="0" w:space="0" w:color="auto"/>
                  </w:divBdr>
                  <w:divsChild>
                    <w:div w:id="84687773">
                      <w:marLeft w:val="0"/>
                      <w:marRight w:val="0"/>
                      <w:marTop w:val="0"/>
                      <w:marBottom w:val="0"/>
                      <w:divBdr>
                        <w:top w:val="none" w:sz="0" w:space="0" w:color="auto"/>
                        <w:left w:val="none" w:sz="0" w:space="0" w:color="auto"/>
                        <w:bottom w:val="none" w:sz="0" w:space="0" w:color="auto"/>
                        <w:right w:val="none" w:sz="0" w:space="0" w:color="auto"/>
                      </w:divBdr>
                      <w:divsChild>
                        <w:div w:id="337772931">
                          <w:marLeft w:val="0"/>
                          <w:marRight w:val="0"/>
                          <w:marTop w:val="0"/>
                          <w:marBottom w:val="0"/>
                          <w:divBdr>
                            <w:top w:val="none" w:sz="0" w:space="0" w:color="auto"/>
                            <w:left w:val="none" w:sz="0" w:space="0" w:color="auto"/>
                            <w:bottom w:val="none" w:sz="0" w:space="0" w:color="auto"/>
                            <w:right w:val="none" w:sz="0" w:space="0" w:color="auto"/>
                          </w:divBdr>
                          <w:divsChild>
                            <w:div w:id="1176000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37018076">
      <w:bodyDiv w:val="1"/>
      <w:marLeft w:val="0"/>
      <w:marRight w:val="0"/>
      <w:marTop w:val="0"/>
      <w:marBottom w:val="0"/>
      <w:divBdr>
        <w:top w:val="none" w:sz="0" w:space="0" w:color="auto"/>
        <w:left w:val="none" w:sz="0" w:space="0" w:color="auto"/>
        <w:bottom w:val="none" w:sz="0" w:space="0" w:color="auto"/>
        <w:right w:val="none" w:sz="0" w:space="0" w:color="auto"/>
      </w:divBdr>
    </w:div>
    <w:div w:id="1838761481">
      <w:bodyDiv w:val="1"/>
      <w:marLeft w:val="0"/>
      <w:marRight w:val="0"/>
      <w:marTop w:val="0"/>
      <w:marBottom w:val="0"/>
      <w:divBdr>
        <w:top w:val="none" w:sz="0" w:space="0" w:color="auto"/>
        <w:left w:val="none" w:sz="0" w:space="0" w:color="auto"/>
        <w:bottom w:val="none" w:sz="0" w:space="0" w:color="auto"/>
        <w:right w:val="none" w:sz="0" w:space="0" w:color="auto"/>
      </w:divBdr>
      <w:divsChild>
        <w:div w:id="1880433939">
          <w:marLeft w:val="0"/>
          <w:marRight w:val="0"/>
          <w:marTop w:val="0"/>
          <w:marBottom w:val="0"/>
          <w:divBdr>
            <w:top w:val="none" w:sz="0" w:space="0" w:color="auto"/>
            <w:left w:val="none" w:sz="0" w:space="0" w:color="auto"/>
            <w:bottom w:val="none" w:sz="0" w:space="0" w:color="auto"/>
            <w:right w:val="none" w:sz="0" w:space="0" w:color="auto"/>
          </w:divBdr>
          <w:divsChild>
            <w:div w:id="450587425">
              <w:marLeft w:val="0"/>
              <w:marRight w:val="0"/>
              <w:marTop w:val="0"/>
              <w:marBottom w:val="0"/>
              <w:divBdr>
                <w:top w:val="none" w:sz="0" w:space="0" w:color="auto"/>
                <w:left w:val="none" w:sz="0" w:space="0" w:color="auto"/>
                <w:bottom w:val="none" w:sz="0" w:space="0" w:color="auto"/>
                <w:right w:val="none" w:sz="0" w:space="0" w:color="auto"/>
              </w:divBdr>
              <w:divsChild>
                <w:div w:id="1470437912">
                  <w:marLeft w:val="0"/>
                  <w:marRight w:val="0"/>
                  <w:marTop w:val="0"/>
                  <w:marBottom w:val="0"/>
                  <w:divBdr>
                    <w:top w:val="none" w:sz="0" w:space="0" w:color="auto"/>
                    <w:left w:val="none" w:sz="0" w:space="0" w:color="auto"/>
                    <w:bottom w:val="none" w:sz="0" w:space="0" w:color="auto"/>
                    <w:right w:val="none" w:sz="0" w:space="0" w:color="auto"/>
                  </w:divBdr>
                  <w:divsChild>
                    <w:div w:id="647786466">
                      <w:marLeft w:val="0"/>
                      <w:marRight w:val="0"/>
                      <w:marTop w:val="0"/>
                      <w:marBottom w:val="0"/>
                      <w:divBdr>
                        <w:top w:val="none" w:sz="0" w:space="0" w:color="auto"/>
                        <w:left w:val="none" w:sz="0" w:space="0" w:color="auto"/>
                        <w:bottom w:val="none" w:sz="0" w:space="0" w:color="auto"/>
                        <w:right w:val="none" w:sz="0" w:space="0" w:color="auto"/>
                      </w:divBdr>
                      <w:divsChild>
                        <w:div w:id="292639220">
                          <w:marLeft w:val="0"/>
                          <w:marRight w:val="0"/>
                          <w:marTop w:val="0"/>
                          <w:marBottom w:val="0"/>
                          <w:divBdr>
                            <w:top w:val="none" w:sz="0" w:space="0" w:color="auto"/>
                            <w:left w:val="none" w:sz="0" w:space="0" w:color="auto"/>
                            <w:bottom w:val="none" w:sz="0" w:space="0" w:color="auto"/>
                            <w:right w:val="none" w:sz="0" w:space="0" w:color="auto"/>
                          </w:divBdr>
                          <w:divsChild>
                            <w:div w:id="1889880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6847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1284</Words>
  <Characters>7323</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8590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2016-05-12T19:07:00Z</dcterms:created>
  <dcterms:modified xsi:type="dcterms:W3CDTF">2016-05-14T05:40:00Z</dcterms:modified>
</cp:coreProperties>
</file>